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b/>
          <w:sz w:val="28"/>
        </w:rPr>
      </w:pPr>
      <w:r w:rsidRPr="005D4B1B">
        <w:rPr>
          <w:b/>
          <w:sz w:val="28"/>
        </w:rPr>
        <w:t>О единовременных выплатах, на которые нельзя обращать взыскание в счет погашения задолженности по договору потребительского кредита</w:t>
      </w:r>
    </w:p>
    <w:p w:rsid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b/>
          <w:sz w:val="28"/>
          <w:szCs w:val="28"/>
        </w:rPr>
      </w:pP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С 01.05.2022 статья 5 Федерального закона от 21 декабря 2013 года № 353-ФЗ «О потребительском кредите (займе)» дополняется положениями,   в которых определены особенности списания сумм единовременных выплат,  на которые нельзя обращать взыскание в счет погашения задолженности  по договору потребительского кредита (займа).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 xml:space="preserve">Так, с банковского счета заемщика могут списываться денежные средства в счет погашения его задолженности по договору потребительского кредита (займа) в случае предоставления заемщиком кредитной организации, в которой у него открыт банковский счет, распоряжения о периодическом переводе денежных средств либо заранее данного акцепта на списание денежных </w:t>
      </w:r>
      <w:proofErr w:type="gramStart"/>
      <w:r w:rsidRPr="005D4B1B">
        <w:rPr>
          <w:sz w:val="28"/>
          <w:szCs w:val="28"/>
        </w:rPr>
        <w:t>средств  с</w:t>
      </w:r>
      <w:proofErr w:type="gramEnd"/>
      <w:r w:rsidRPr="005D4B1B">
        <w:rPr>
          <w:sz w:val="28"/>
          <w:szCs w:val="28"/>
        </w:rPr>
        <w:t xml:space="preserve"> банковского счета заемщика.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С банковского счета заемщика не могут списываться денежные средства, относящиеся к видам доходов, на которые не может быть обращено взыскание, и имеющие характер единовременных выплат, без получения дополнительного согласия заемщика на списание таких денежных средств отдельно по каждому случаю поступления  денежных средств на банковский счет.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При этом заемщик, предоставивший кредитной организации указанные распоряжение либо акцепт, имеет право в течение 14 календарных дней со дня списания с его банковского счета денежных средств, относящихся к видам доходов, на которые не может быть обращено взыскание и имеющих характер периодических выплат, обратиться к кредитору с заявлением о возврате таких денежных средств. В этом случае кредитор обязан в течение 3 рабочих дней возвратить такие денежные средства на банковский счет заемщика.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Указанные положения распространяются также на кредитные договоры, договоры займа, которые заключены физическим лицом в целях, не связанных   с осуществлением им предпринимательской деятельности, и обязательства заемщика по которым обеспечены ипотекой.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Установлено, что кредитная организация, в которой у заемщика открыт банковский счет (банковские счета), не получает дополнительное согласие заемщика на списание денежных средств, если в расчетном документе отсутствует либо неверно указан код вида дохода, установленный Банком России.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Одновременно вступают в силу положения, устанавливающие случай, при котором не требуется вносить в ранее закрепленные условия закладной изменения, связанные с возвратом денежных средств кредитной организацией заемщику.</w:t>
      </w:r>
    </w:p>
    <w:p w:rsidR="005D4B1B" w:rsidRPr="005D4B1B" w:rsidRDefault="005D4B1B" w:rsidP="005D4B1B">
      <w:pPr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 w:rsidRPr="005D4B1B">
        <w:rPr>
          <w:sz w:val="28"/>
          <w:szCs w:val="28"/>
        </w:rPr>
        <w:t>Таким случаем является возврат денежных средств в порядке, предусмотренном частью 22.3 статьи 5 Закона о потребительском кредите,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обязательства заемщика по которым обеспечены ипотекой.</w:t>
      </w:r>
    </w:p>
    <w:p w:rsidR="003C0B9A" w:rsidRDefault="003C0B9A" w:rsidP="005D4B1B">
      <w:pPr>
        <w:autoSpaceDE w:val="0"/>
        <w:autoSpaceDN w:val="0"/>
        <w:adjustRightInd w:val="0"/>
        <w:ind w:right="28" w:firstLine="709"/>
        <w:jc w:val="both"/>
        <w:rPr>
          <w:color w:val="000000"/>
          <w:sz w:val="28"/>
          <w:szCs w:val="28"/>
        </w:rPr>
      </w:pPr>
    </w:p>
    <w:p w:rsidR="003131AC" w:rsidRDefault="007E7FA4" w:rsidP="003C0B9A">
      <w:pPr>
        <w:autoSpaceDE w:val="0"/>
        <w:autoSpaceDN w:val="0"/>
        <w:adjustRightInd w:val="0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3C0B9A">
        <w:rPr>
          <w:color w:val="000000"/>
          <w:sz w:val="28"/>
          <w:szCs w:val="28"/>
        </w:rPr>
        <w:t xml:space="preserve">рокурор </w:t>
      </w:r>
      <w:r w:rsidR="003131AC">
        <w:rPr>
          <w:color w:val="000000"/>
          <w:sz w:val="28"/>
          <w:szCs w:val="28"/>
        </w:rPr>
        <w:t>района</w:t>
      </w:r>
    </w:p>
    <w:p w:rsidR="003131AC" w:rsidRDefault="003131AC" w:rsidP="00F05B6D">
      <w:pPr>
        <w:spacing w:line="240" w:lineRule="exact"/>
        <w:rPr>
          <w:color w:val="000000"/>
          <w:sz w:val="28"/>
          <w:szCs w:val="28"/>
        </w:rPr>
      </w:pPr>
    </w:p>
    <w:p w:rsidR="005311E3" w:rsidRPr="0044194C" w:rsidRDefault="007E7FA4" w:rsidP="00F05B6D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</w:t>
      </w:r>
      <w:r w:rsidR="005311E3" w:rsidRPr="0044194C">
        <w:rPr>
          <w:color w:val="000000"/>
          <w:sz w:val="28"/>
          <w:szCs w:val="28"/>
        </w:rPr>
        <w:tab/>
      </w:r>
      <w:r w:rsidR="005311E3" w:rsidRPr="0044194C">
        <w:rPr>
          <w:color w:val="000000"/>
          <w:sz w:val="28"/>
          <w:szCs w:val="28"/>
        </w:rPr>
        <w:tab/>
      </w:r>
      <w:r w:rsidR="005311E3" w:rsidRPr="0044194C">
        <w:rPr>
          <w:color w:val="000000"/>
          <w:sz w:val="28"/>
          <w:szCs w:val="28"/>
        </w:rPr>
        <w:tab/>
        <w:t xml:space="preserve">                </w:t>
      </w:r>
      <w:r w:rsidR="003131AC">
        <w:rPr>
          <w:color w:val="000000"/>
          <w:sz w:val="28"/>
          <w:szCs w:val="28"/>
        </w:rPr>
        <w:t xml:space="preserve">     </w:t>
      </w:r>
      <w:r w:rsidR="00F05B6D">
        <w:rPr>
          <w:color w:val="000000"/>
          <w:sz w:val="28"/>
          <w:szCs w:val="28"/>
        </w:rPr>
        <w:t xml:space="preserve">  </w:t>
      </w:r>
      <w:r w:rsidR="003131AC">
        <w:rPr>
          <w:color w:val="000000"/>
          <w:sz w:val="28"/>
          <w:szCs w:val="28"/>
        </w:rPr>
        <w:t xml:space="preserve">          </w:t>
      </w:r>
      <w:r w:rsidR="005311E3" w:rsidRPr="0044194C">
        <w:rPr>
          <w:color w:val="000000"/>
          <w:sz w:val="28"/>
          <w:szCs w:val="28"/>
        </w:rPr>
        <w:t xml:space="preserve"> </w:t>
      </w:r>
      <w:r w:rsidR="00C873F0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5311E3">
        <w:rPr>
          <w:color w:val="000000"/>
          <w:sz w:val="28"/>
          <w:szCs w:val="28"/>
        </w:rPr>
        <w:t xml:space="preserve">  </w:t>
      </w:r>
      <w:r w:rsidR="000173EC">
        <w:rPr>
          <w:color w:val="000000"/>
          <w:sz w:val="28"/>
          <w:szCs w:val="28"/>
        </w:rPr>
        <w:t xml:space="preserve">     </w:t>
      </w:r>
      <w:r w:rsidR="005311E3">
        <w:rPr>
          <w:color w:val="000000"/>
          <w:sz w:val="28"/>
          <w:szCs w:val="28"/>
        </w:rPr>
        <w:t xml:space="preserve">   </w:t>
      </w:r>
      <w:r w:rsidR="00C873F0">
        <w:rPr>
          <w:color w:val="000000"/>
          <w:sz w:val="28"/>
          <w:szCs w:val="28"/>
        </w:rPr>
        <w:t>М.Ю. Пасечник</w:t>
      </w:r>
    </w:p>
    <w:sectPr w:rsidR="005311E3" w:rsidRPr="0044194C" w:rsidSect="005D4B1B">
      <w:pgSz w:w="11906" w:h="16838"/>
      <w:pgMar w:top="1134" w:right="6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E"/>
    <w:rsid w:val="000173EC"/>
    <w:rsid w:val="000503B8"/>
    <w:rsid w:val="00204F62"/>
    <w:rsid w:val="002777D6"/>
    <w:rsid w:val="002A7381"/>
    <w:rsid w:val="003131AC"/>
    <w:rsid w:val="00334C9E"/>
    <w:rsid w:val="003712DE"/>
    <w:rsid w:val="00381257"/>
    <w:rsid w:val="003C0B9A"/>
    <w:rsid w:val="003D0DB8"/>
    <w:rsid w:val="00423E23"/>
    <w:rsid w:val="00435EEE"/>
    <w:rsid w:val="004407B7"/>
    <w:rsid w:val="004F5A9F"/>
    <w:rsid w:val="005214A7"/>
    <w:rsid w:val="005216A5"/>
    <w:rsid w:val="005311E3"/>
    <w:rsid w:val="00560237"/>
    <w:rsid w:val="005D4B1B"/>
    <w:rsid w:val="0061090D"/>
    <w:rsid w:val="00625D8E"/>
    <w:rsid w:val="006603CC"/>
    <w:rsid w:val="006735C2"/>
    <w:rsid w:val="00687224"/>
    <w:rsid w:val="006B11D4"/>
    <w:rsid w:val="007558FE"/>
    <w:rsid w:val="007C21A8"/>
    <w:rsid w:val="007E7FA4"/>
    <w:rsid w:val="00810D55"/>
    <w:rsid w:val="009D7193"/>
    <w:rsid w:val="009E1F5C"/>
    <w:rsid w:val="00A61726"/>
    <w:rsid w:val="00B62891"/>
    <w:rsid w:val="00B80232"/>
    <w:rsid w:val="00B932C9"/>
    <w:rsid w:val="00BC3E87"/>
    <w:rsid w:val="00C873F0"/>
    <w:rsid w:val="00CC1DCD"/>
    <w:rsid w:val="00CE1253"/>
    <w:rsid w:val="00D4780C"/>
    <w:rsid w:val="00D652F7"/>
    <w:rsid w:val="00DE6142"/>
    <w:rsid w:val="00ED0BE7"/>
    <w:rsid w:val="00F05B6D"/>
    <w:rsid w:val="00F06531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D3F"/>
  <w15:docId w15:val="{4DDEEA80-90C0-44D5-B853-6FCD7A4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D55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5A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4B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Ткаченко Алина Александровна</cp:lastModifiedBy>
  <cp:revision>2</cp:revision>
  <cp:lastPrinted>2021-08-23T09:28:00Z</cp:lastPrinted>
  <dcterms:created xsi:type="dcterms:W3CDTF">2022-06-30T07:50:00Z</dcterms:created>
  <dcterms:modified xsi:type="dcterms:W3CDTF">2022-06-30T07:50:00Z</dcterms:modified>
</cp:coreProperties>
</file>