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992B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FE8" w:rsidRPr="00B15FE8" w:rsidRDefault="00B15FE8" w:rsidP="00B15FE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992B19">
        <w:rPr>
          <w:rFonts w:eastAsia="Times New Roman"/>
          <w:sz w:val="28"/>
          <w:szCs w:val="28"/>
        </w:rPr>
        <w:t xml:space="preserve">тровым номером 61:16:0040101:29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</w:t>
      </w:r>
      <w:r w:rsidR="00992B19">
        <w:rPr>
          <w:rFonts w:eastAsia="Times New Roman"/>
          <w:sz w:val="28"/>
          <w:szCs w:val="28"/>
        </w:rPr>
        <w:t>ица Ленина,  земельный участок 22</w:t>
      </w:r>
      <w:r>
        <w:rPr>
          <w:rFonts w:eastAsia="Times New Roman"/>
          <w:sz w:val="28"/>
          <w:szCs w:val="28"/>
        </w:rPr>
        <w:t>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Ленина,  земельный участок 21;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61:16:0040102:22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Ленина,  земельный участок 1;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- земельный участок с кадастровым номером 61:16:0040101:81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Ленина,  земельный участок 5;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61:16:0040101:23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Ленина,  земельный участок 30;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61:16:0040601:124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>,  земельный участок 31;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61:16:0040601:129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>,  земельный участок 26;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61:16:0040601:109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>,  земельный участок 46;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61:16:0040601:132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>,  земельный участок 20;</w:t>
      </w:r>
    </w:p>
    <w:p w:rsidR="00992B19" w:rsidRDefault="00992B19" w:rsidP="00992B19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домовладение с кадас</w:t>
      </w:r>
      <w:r w:rsidR="002E0EC7">
        <w:rPr>
          <w:rFonts w:eastAsia="Times New Roman"/>
          <w:sz w:val="28"/>
          <w:szCs w:val="28"/>
        </w:rPr>
        <w:t>тровым номером 61:16:0040601:280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 xml:space="preserve">,  земельный участок </w:t>
      </w:r>
      <w:r w:rsidR="002E0EC7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здание с кадастровым номером 61:16:0040601:297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>,  земельный участок 3;</w:t>
      </w:r>
    </w:p>
    <w:p w:rsidR="004E602B" w:rsidRDefault="002E0EC7" w:rsidP="004E602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61:16:0040601:108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хутор Калашников, улица </w:t>
      </w:r>
      <w:proofErr w:type="spellStart"/>
      <w:r>
        <w:rPr>
          <w:rFonts w:eastAsia="Times New Roman"/>
          <w:sz w:val="28"/>
          <w:szCs w:val="28"/>
        </w:rPr>
        <w:t>Подтелковская</w:t>
      </w:r>
      <w:proofErr w:type="spellEnd"/>
      <w:r>
        <w:rPr>
          <w:rFonts w:eastAsia="Times New Roman"/>
          <w:sz w:val="28"/>
          <w:szCs w:val="28"/>
        </w:rPr>
        <w:t>,  земельный участок 47;</w:t>
      </w:r>
    </w:p>
    <w:p w:rsidR="002E0EC7" w:rsidRDefault="004E602B" w:rsidP="004E602B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</w:t>
      </w:r>
      <w:r w:rsidRPr="004E602B">
        <w:rPr>
          <w:rFonts w:eastAsia="Times New Roman"/>
          <w:sz w:val="28"/>
          <w:szCs w:val="28"/>
        </w:rPr>
        <w:t xml:space="preserve">зменить адрес адресного объекта: Российская Федерация, Ростовская область, муниципальный район </w:t>
      </w:r>
      <w:proofErr w:type="spellStart"/>
      <w:r w:rsidRPr="004E602B">
        <w:rPr>
          <w:rFonts w:eastAsia="Times New Roman"/>
          <w:sz w:val="28"/>
          <w:szCs w:val="28"/>
        </w:rPr>
        <w:t>Кашарский</w:t>
      </w:r>
      <w:proofErr w:type="spellEnd"/>
      <w:r w:rsidRPr="004E602B"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 w:rsidRPr="004E602B">
        <w:rPr>
          <w:rFonts w:eastAsia="Times New Roman"/>
          <w:sz w:val="28"/>
          <w:szCs w:val="28"/>
        </w:rPr>
        <w:t>Верхнесвечниковское</w:t>
      </w:r>
      <w:proofErr w:type="spellEnd"/>
      <w:r w:rsidRPr="004E602B">
        <w:rPr>
          <w:rFonts w:eastAsia="Times New Roman"/>
          <w:sz w:val="28"/>
          <w:szCs w:val="28"/>
        </w:rPr>
        <w:t xml:space="preserve">, </w:t>
      </w:r>
      <w:r w:rsidRPr="004E602B">
        <w:rPr>
          <w:rFonts w:eastAsia="Times New Roman"/>
          <w:sz w:val="28"/>
          <w:szCs w:val="28"/>
        </w:rPr>
        <w:t>хутор Калашников</w:t>
      </w:r>
      <w:r w:rsidRPr="004E602B">
        <w:rPr>
          <w:rFonts w:eastAsia="Times New Roman"/>
          <w:sz w:val="28"/>
          <w:szCs w:val="28"/>
        </w:rPr>
        <w:t xml:space="preserve">, улица </w:t>
      </w:r>
      <w:proofErr w:type="spellStart"/>
      <w:r w:rsidRPr="004E602B">
        <w:rPr>
          <w:rFonts w:eastAsia="Times New Roman"/>
          <w:sz w:val="28"/>
          <w:szCs w:val="28"/>
        </w:rPr>
        <w:t>Подтелковская</w:t>
      </w:r>
      <w:proofErr w:type="spellEnd"/>
      <w:r w:rsidR="002A37BD">
        <w:rPr>
          <w:rFonts w:eastAsia="Times New Roman"/>
          <w:sz w:val="28"/>
          <w:szCs w:val="28"/>
        </w:rPr>
        <w:t>, здание</w:t>
      </w:r>
      <w:bookmarkStart w:id="0" w:name="_GoBack"/>
      <w:bookmarkEnd w:id="0"/>
      <w:r w:rsidRPr="004E602B">
        <w:rPr>
          <w:rFonts w:eastAsia="Times New Roman"/>
          <w:sz w:val="28"/>
          <w:szCs w:val="28"/>
        </w:rPr>
        <w:t xml:space="preserve"> </w:t>
      </w:r>
      <w:r w:rsidRPr="004E602B">
        <w:rPr>
          <w:rFonts w:eastAsia="Times New Roman"/>
          <w:sz w:val="28"/>
          <w:szCs w:val="28"/>
        </w:rPr>
        <w:t>5а</w:t>
      </w:r>
      <w:r w:rsidRPr="004E602B">
        <w:rPr>
          <w:rFonts w:eastAsia="Times New Roman"/>
          <w:sz w:val="28"/>
          <w:szCs w:val="28"/>
        </w:rPr>
        <w:t>, в части внесения дополнительной информации о кадастровом номере объекта 61:16:004</w:t>
      </w:r>
      <w:r>
        <w:rPr>
          <w:rFonts w:eastAsia="Times New Roman"/>
          <w:sz w:val="28"/>
          <w:szCs w:val="28"/>
        </w:rPr>
        <w:t>06</w:t>
      </w:r>
      <w:r w:rsidRPr="004E602B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1:183</w:t>
      </w:r>
      <w:r w:rsidRPr="004E602B">
        <w:rPr>
          <w:rFonts w:eastAsia="Times New Roman"/>
          <w:sz w:val="28"/>
          <w:szCs w:val="28"/>
        </w:rPr>
        <w:t>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61:16:0040102:144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lastRenderedPageBreak/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26;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61:16:0040102:138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21;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61:16:0040102:143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25;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61:16:0040102:141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23;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61:16:0040102:142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24;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61:16:0040102:125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7;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61:16:0040102:146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28;</w:t>
      </w:r>
    </w:p>
    <w:p w:rsidR="002E0EC7" w:rsidRDefault="002E0EC7" w:rsidP="002E0EC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61:16:0040102:124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6;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21" w:rsidRDefault="007C2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152D57"/>
    <w:rsid w:val="002A37BD"/>
    <w:rsid w:val="002E0EC7"/>
    <w:rsid w:val="004E602B"/>
    <w:rsid w:val="00670DB9"/>
    <w:rsid w:val="007748CA"/>
    <w:rsid w:val="007C2021"/>
    <w:rsid w:val="00874E6C"/>
    <w:rsid w:val="008D0403"/>
    <w:rsid w:val="00932575"/>
    <w:rsid w:val="00964AFA"/>
    <w:rsid w:val="00992B19"/>
    <w:rsid w:val="00AF2E61"/>
    <w:rsid w:val="00B15FE8"/>
    <w:rsid w:val="00C3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4</cp:revision>
  <cp:lastPrinted>2023-09-27T06:23:00Z</cp:lastPrinted>
  <dcterms:created xsi:type="dcterms:W3CDTF">2023-09-27T06:15:00Z</dcterms:created>
  <dcterms:modified xsi:type="dcterms:W3CDTF">2023-09-27T06:24:00Z</dcterms:modified>
</cp:coreProperties>
</file>