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center"/>
        <w:rPr>
          <w:sz w:val="24"/>
        </w:rPr>
      </w:pPr>
      <w:r>
        <w:rPr>
          <w:sz w:val="24"/>
        </w:rPr>
        <w:t>СОБРАНИЕ ДЕПУТАТОВ</w:t>
      </w:r>
    </w:p>
    <w:p w14:paraId="04000000">
      <w:pPr>
        <w:pStyle w:val="Style_3"/>
        <w:ind/>
        <w:jc w:val="center"/>
        <w:rPr>
          <w:sz w:val="24"/>
        </w:rPr>
      </w:pPr>
      <w:r>
        <w:rPr>
          <w:sz w:val="24"/>
        </w:rPr>
        <w:t>ВЕРХНЕСВЕЧНИКОВСКОГО СЕЛЬСКОГО ПОСЕЛЕНИЯ</w:t>
      </w:r>
    </w:p>
    <w:p w14:paraId="05000000">
      <w:pPr>
        <w:pStyle w:val="Style_3"/>
        <w:ind/>
        <w:jc w:val="center"/>
        <w:rPr>
          <w:sz w:val="24"/>
        </w:rPr>
      </w:pPr>
      <w:r>
        <w:rPr>
          <w:sz w:val="24"/>
        </w:rPr>
        <w:t>КАШАРСКОГО  РАЙОНА</w:t>
      </w:r>
      <w:r>
        <w:rPr>
          <w:sz w:val="24"/>
        </w:rPr>
        <w:br/>
      </w:r>
      <w:r>
        <w:rPr>
          <w:sz w:val="24"/>
        </w:rPr>
        <w:t>РОСТОВСКОЙ ОБЛАСТИ</w:t>
      </w:r>
    </w:p>
    <w:p w14:paraId="06000000">
      <w:pPr>
        <w:ind/>
        <w:jc w:val="center"/>
      </w:pPr>
    </w:p>
    <w:p w14:paraId="07000000">
      <w:pPr>
        <w:ind/>
        <w:jc w:val="center"/>
      </w:pPr>
      <w:r>
        <w:t>РЕШЕНИЕ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53"/>
      </w:tblGrid>
      <w:tr>
        <w:trPr>
          <w:trHeight w:hRule="atLeast" w:val="1091"/>
        </w:trPr>
        <w:tc>
          <w:tcPr>
            <w:tcW w:type="dxa" w:w="4753"/>
            <w:tcBorders>
              <w:top w:sz="4" w:val="nil"/>
              <w:left w:sz="4" w:val="nil"/>
              <w:bottom w:sz="4" w:val="nil"/>
              <w:right w:sz="4" w:val="nil"/>
            </w:tcBorders>
          </w:tcPr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753"/>
            </w:tblGrid>
            <w:tr>
              <w:trPr>
                <w:trHeight w:hRule="atLeast" w:val="814"/>
              </w:trPr>
              <w:tc>
                <w:tcPr>
                  <w:tcW w:type="dxa" w:w="4753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</w:tcPr>
                <w:p w14:paraId="08000000">
                  <w:r>
                    <w:rPr>
                      <w:sz w:val="26"/>
                    </w:rPr>
                    <w:t>О внесении изменений в решение Собрания депутатов от 27.12.2022 № 51</w:t>
                  </w:r>
                  <w:r>
                    <w:t xml:space="preserve"> «О бюджете Верхнесвечниковского сельского поселения Кашарского района на 2023 год и на плановый период 2024 и 2025 годов»</w:t>
                  </w:r>
                </w:p>
              </w:tc>
            </w:tr>
          </w:tbl>
          <w:p w14:paraId="09000000"/>
        </w:tc>
      </w:tr>
    </w:tbl>
    <w:p w14:paraId="0A000000">
      <w:pPr>
        <w:pStyle w:val="Style_5"/>
        <w:ind w:firstLine="851" w:left="0"/>
        <w:jc w:val="both"/>
        <w:rPr>
          <w:spacing w:val="-13"/>
          <w:sz w:val="24"/>
        </w:rPr>
      </w:pPr>
      <w:r>
        <w:rPr>
          <w:spacing w:val="-13"/>
          <w:sz w:val="24"/>
        </w:rPr>
        <w:t xml:space="preserve">         Принято Собранием  депутатов                                                                 февраля 2023 года</w:t>
      </w:r>
    </w:p>
    <w:p w14:paraId="0B000000">
      <w:pPr>
        <w:pStyle w:val="Style_5"/>
        <w:ind w:firstLine="851" w:left="0"/>
        <w:jc w:val="both"/>
        <w:rPr>
          <w:spacing w:val="-13"/>
          <w:sz w:val="24"/>
        </w:rPr>
      </w:pPr>
    </w:p>
    <w:p w14:paraId="0C000000">
      <w:pPr>
        <w:ind w:firstLine="851" w:left="0"/>
        <w:jc w:val="both"/>
      </w:pPr>
      <w:r>
        <w:t>Собрание депутатов Верхнесвечниковского сельского поселения</w:t>
      </w:r>
    </w:p>
    <w:p w14:paraId="0D000000">
      <w:pPr>
        <w:ind w:firstLine="851" w:left="0"/>
        <w:jc w:val="both"/>
      </w:pPr>
    </w:p>
    <w:p w14:paraId="0E000000">
      <w:pPr>
        <w:ind w:firstLine="851" w:left="0"/>
        <w:jc w:val="center"/>
      </w:pPr>
      <w:r>
        <w:t>РЕШИЛО:</w:t>
      </w:r>
    </w:p>
    <w:p w14:paraId="0F000000">
      <w:pPr>
        <w:ind w:firstLine="851" w:left="0"/>
        <w:jc w:val="center"/>
      </w:pPr>
    </w:p>
    <w:p w14:paraId="10000000">
      <w:pPr>
        <w:ind w:firstLine="851" w:left="0"/>
        <w:jc w:val="both"/>
      </w:pPr>
      <w:r>
        <w:t>Внести  следующие изменения в решение Собрания депутатов Верхнесвечниковского сельского поселения от 27.12.2022 №51</w:t>
      </w:r>
      <w:r>
        <w:rPr>
          <w:sz w:val="26"/>
        </w:rPr>
        <w:t xml:space="preserve"> </w:t>
      </w:r>
      <w:r>
        <w:t xml:space="preserve">«О бюджете Верхнесвечниковского сельского поселения Кашарского района на 2023 год и на плановый период 2024 и 2025 годов» </w:t>
      </w:r>
    </w:p>
    <w:p w14:paraId="11000000">
      <w:pPr>
        <w:ind w:firstLine="851" w:left="0"/>
        <w:jc w:val="both"/>
      </w:pPr>
    </w:p>
    <w:p w14:paraId="12000000">
      <w:pPr>
        <w:tabs>
          <w:tab w:leader="none" w:pos="1276" w:val="left"/>
        </w:tabs>
        <w:ind/>
        <w:jc w:val="both"/>
      </w:pPr>
      <w:r>
        <w:t xml:space="preserve">  I.  Раздел I. Основные характеристики бюджета Верхнесвечниковского сельского поселения Кашарского района на 2023 год и на плановый период 2024 и 2025 годов. </w:t>
      </w:r>
    </w:p>
    <w:p w14:paraId="13000000">
      <w:pPr>
        <w:ind w:firstLine="851" w:left="0"/>
        <w:jc w:val="both"/>
      </w:pPr>
      <w:r>
        <w:t>1. Утвердить основные характеристики бюджета Верхнесвечниковского сельского поселения Кашарского района на 2022 год</w:t>
      </w:r>
      <w:r>
        <w:rPr>
          <w:sz w:val="28"/>
        </w:rPr>
        <w:t xml:space="preserve"> </w:t>
      </w:r>
      <w:r>
        <w:t>определенные с учетом уровня инфляции, не превышающего 5,5 процента (декабрь 2023 года к декабрю 2022 года):</w:t>
      </w:r>
    </w:p>
    <w:p w14:paraId="14000000">
      <w:pPr>
        <w:ind w:firstLine="851" w:left="0"/>
        <w:jc w:val="both"/>
      </w:pPr>
      <w:r>
        <w:t>1) прогнозируемый общий объем доходов бюджета Верхнесвечниковского сельского поселения Кашарского района в сумме 12 113,8 тыс. руб.;</w:t>
      </w:r>
    </w:p>
    <w:p w14:paraId="15000000">
      <w:pPr>
        <w:ind w:firstLine="851" w:left="0"/>
        <w:jc w:val="both"/>
      </w:pPr>
      <w:r>
        <w:t>2) общий объем расходов бюджета Верхнесвечниковского сельского поселения Кашарского района в сумме 12 763,7 тыс. руб.;</w:t>
      </w:r>
    </w:p>
    <w:p w14:paraId="16000000">
      <w:pPr>
        <w:ind w:firstLine="851" w:left="0"/>
        <w:jc w:val="both"/>
      </w:pPr>
      <w:r>
        <w:t>3) верхний предел муниципального внутреннего долга Верхнесвечниковского сельского поселения на 1 января 2023 года в сумме 0,0 тыс. руб., в том числе: верхний предел долга по муниципальным гарантиям Верхнесвечниковского сельского поселения  0,0 тыс. руб.</w:t>
      </w:r>
    </w:p>
    <w:p w14:paraId="17000000">
      <w:pPr>
        <w:ind w:firstLine="851" w:left="0"/>
        <w:jc w:val="both"/>
      </w:pPr>
      <w:r>
        <w:t>4) прогнозируемый дефицит бюджета Верхнесвечниковского сельского поселения Кашарского района в сумме 649,9 тыс. руб.;</w:t>
      </w:r>
    </w:p>
    <w:p w14:paraId="18000000">
      <w:pPr>
        <w:ind w:firstLine="851" w:left="0"/>
        <w:jc w:val="both"/>
      </w:pPr>
      <w:r>
        <w:t>2. Учесть в бюджете Верхнесвечниковского сельского поселения Кашарского района объем поступлений доходов на 2023 год и на плановый период 2024 и 2025 годов согласно приложению 1 к настоящему решению.</w:t>
      </w:r>
    </w:p>
    <w:p w14:paraId="19000000">
      <w:pPr>
        <w:ind w:firstLine="851" w:left="0"/>
        <w:jc w:val="both"/>
      </w:pPr>
      <w:r>
        <w:t>3. Утвердить источники финансирования дефицита бюджета Верхнесвечниковского сельского поселения Кашарского района на 2023 год и на плановый период 2024 и 2025 годов согласно приложению 2 к настоящему решению.</w:t>
      </w:r>
    </w:p>
    <w:p w14:paraId="1A000000">
      <w:pPr>
        <w:ind w:firstLine="851" w:left="0"/>
        <w:jc w:val="both"/>
      </w:pPr>
    </w:p>
    <w:p w14:paraId="1B000000">
      <w:pPr>
        <w:ind w:firstLine="851" w:left="0"/>
        <w:jc w:val="both"/>
      </w:pPr>
      <w:r>
        <w:t>II.  Раздел III. Бюджетные ассигнования бюджета Верхнесвечниковского сельского поселения Кашарского района на 2023 и на плановый период 2024 и 2025 годов.</w:t>
      </w:r>
    </w:p>
    <w:p w14:paraId="1C000000">
      <w:pPr>
        <w:ind w:firstLine="851" w:left="0"/>
        <w:jc w:val="both"/>
      </w:pPr>
      <w:r>
        <w:t>1. Утвердить общий объем бюджетных ассигнований на исполнение публичных нормативных обязательств Верхнесвечниковского сельского поселения на 2023 год в сумме 173,3 тыс. рублей, на 2024 год в сумме 145,1 тыс. рублей, и на 2025 год в сумме 0,0 тыс. рублей.</w:t>
      </w:r>
    </w:p>
    <w:p w14:paraId="1D000000">
      <w:pPr>
        <w:ind w:firstLine="851" w:left="0"/>
        <w:jc w:val="both"/>
      </w:pPr>
      <w:r>
        <w:t>2. Утвердить распределение бюджетных ассигнований по разделам и подразделам, целевым  статьям и видам расходов классификации расходов бюджета: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2023 год и на плановый период 2024 и 2025 годов согласно приложению 3 к настоящему решению.</w:t>
      </w:r>
    </w:p>
    <w:p w14:paraId="1E000000">
      <w:pPr>
        <w:ind w:firstLine="851" w:left="0"/>
        <w:jc w:val="both"/>
      </w:pPr>
      <w:r>
        <w:t>3. Утвердить ведомственную структуру расходов бюджета Верхнесвечниковского сельского поселения Кашарского района на 2023 год и на плановый период 2024 и 2025 годов согласно приложению 4 к настоящему решению.</w:t>
      </w:r>
    </w:p>
    <w:p w14:paraId="1F000000">
      <w:pPr>
        <w:ind/>
        <w:jc w:val="both"/>
      </w:pPr>
      <w:r>
        <w:t xml:space="preserve">               4. Распределение бюджетных ассигнований по целевым статьям (муниципальным программам Верхнесвечниковского сельского поселения и непрограммным  направлениям деятельности), группам и подгруппам видов расходов, разделам, подразделам классификации расходов бюджета на 2023 год и на плановый период 2024 и 2025 годов согласно приложению 5 к настоящему решению.</w:t>
      </w:r>
    </w:p>
    <w:p w14:paraId="20000000">
      <w:pPr>
        <w:ind w:firstLine="851" w:left="0"/>
        <w:jc w:val="both"/>
      </w:pPr>
      <w:r>
        <w:t xml:space="preserve">III. Раздел VII. </w:t>
      </w:r>
      <w:r>
        <w:t xml:space="preserve"> Особенности исполнения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в 2023 году.</w:t>
      </w:r>
    </w:p>
    <w:p w14:paraId="21000000">
      <w:pPr>
        <w:ind w:firstLine="851" w:left="0"/>
        <w:jc w:val="both"/>
        <w:rPr>
          <w:sz w:val="24"/>
        </w:rPr>
      </w:pPr>
      <w:r>
        <w:t>4. Установить в соответствии со статьей 242.26 Бюджетного кодекса Российской Федерации, что казначейскому сопровождению в 2023 году подлежат: средства бюджета Верхнесвечниковского сельского поселения Кашарского района, получаемые на основании муниципальных контрактов</w:t>
      </w:r>
      <w:r>
        <w:rPr>
          <w:sz w:val="24"/>
        </w:rPr>
        <w:t>, договоров (соглашений), заключаемых в 2023 году, источником финансового обеспечения которых являются предоставляемые из бюджета Верхнесвечниковского сельского поселения Кашарского района средства:</w:t>
      </w:r>
    </w:p>
    <w:p w14:paraId="22000000">
      <w:pPr>
        <w:ind w:firstLine="851" w:left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расчеты по муниципаль</w:t>
      </w:r>
      <w:r>
        <w:rPr>
          <w:sz w:val="24"/>
        </w:rPr>
        <w:t>ным контрактам, заключенным в соответствии с п.2 ч.1 ст. 93 Федеральн</w:t>
      </w:r>
      <w:r>
        <w:rPr>
          <w:sz w:val="24"/>
        </w:rPr>
        <w:t xml:space="preserve">ого закона от 05.04.2013 № 44-ФЗ </w:t>
      </w:r>
      <w:r>
        <w:rPr>
          <w:sz w:val="24"/>
        </w:rPr>
        <w:t xml:space="preserve"> «О контрактной системе в сфере закупок  товаров, работ, услуг для обеспечения государственных и муниципальных нужд» и (или) в иных случаях, ус</w:t>
      </w:r>
      <w:r>
        <w:rPr>
          <w:sz w:val="24"/>
        </w:rPr>
        <w:t>тановленных в соответствии с иными федеральными законами, принятыми в целях реал</w:t>
      </w:r>
      <w:r>
        <w:rPr>
          <w:sz w:val="24"/>
        </w:rPr>
        <w:t>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сумму бо</w:t>
      </w:r>
      <w:r>
        <w:rPr>
          <w:sz w:val="24"/>
        </w:rPr>
        <w:t>лее 3 000,0 тыс.рублей, а также расчеты по контрактам (договорам), заключенным в целях исполнения указанных государственных контрактов на сумму более 3 000,0 тыс.рублей.</w:t>
      </w:r>
    </w:p>
    <w:p w14:paraId="23000000">
      <w:pPr>
        <w:ind w:firstLine="851" w:left="0"/>
        <w:jc w:val="both"/>
        <w:rPr>
          <w:sz w:val="24"/>
        </w:rPr>
      </w:pPr>
      <w:r>
        <w:rPr>
          <w:sz w:val="24"/>
        </w:rPr>
        <w:t>Казначейское сопровождение осуществляет Управление Федерального казначейства по Ростовской области.</w:t>
      </w:r>
    </w:p>
    <w:p w14:paraId="24000000">
      <w:pPr>
        <w:ind w:firstLine="851" w:left="0"/>
        <w:jc w:val="both"/>
        <w:rPr>
          <w:sz w:val="24"/>
        </w:rPr>
      </w:pPr>
      <w:r>
        <w:rPr>
          <w:sz w:val="24"/>
        </w:rPr>
        <w:t>Муниципальные контракты (договоры) о поставке товаров, выполнении работ, оказании услуг, подлежащие казначейскому сопровождению в обязательном порядке содержат раздел об условиях казначейского сопровождения.</w:t>
      </w:r>
    </w:p>
    <w:p w14:paraId="25000000">
      <w:pPr>
        <w:ind w:firstLine="851" w:left="0"/>
        <w:jc w:val="both"/>
      </w:pPr>
      <w:r>
        <w:t>IV.  Вступление в силу настоящего решения.</w:t>
      </w:r>
    </w:p>
    <w:p w14:paraId="26000000">
      <w:pPr>
        <w:ind w:firstLine="851" w:left="0"/>
        <w:jc w:val="both"/>
        <w:outlineLvl w:val="0"/>
      </w:pPr>
      <w:r>
        <w:t>Настоящее решение вступает в силу с момента его опубликования (обнародования).</w:t>
      </w:r>
    </w:p>
    <w:p w14:paraId="27000000">
      <w:pPr>
        <w:ind w:firstLine="851" w:left="0"/>
        <w:jc w:val="both"/>
      </w:pPr>
    </w:p>
    <w:p w14:paraId="28000000">
      <w:pPr>
        <w:ind w:firstLine="851" w:left="0"/>
        <w:jc w:val="both"/>
      </w:pPr>
      <w:r>
        <w:t>Председатель Собрания депутатов-</w:t>
      </w:r>
    </w:p>
    <w:p w14:paraId="29000000">
      <w:pPr>
        <w:ind w:firstLine="851" w:left="0"/>
        <w:jc w:val="both"/>
      </w:pPr>
      <w:r>
        <w:t>Глава Верхнесвечниковского</w:t>
      </w:r>
    </w:p>
    <w:p w14:paraId="2A000000">
      <w:pPr>
        <w:ind w:firstLine="851" w:left="0"/>
        <w:jc w:val="both"/>
      </w:pPr>
      <w:r>
        <w:t>сельского поселения</w:t>
      </w:r>
      <w:r>
        <w:tab/>
      </w:r>
      <w:r>
        <w:tab/>
      </w:r>
      <w:r>
        <w:t xml:space="preserve">             </w:t>
      </w:r>
      <w:r>
        <w:tab/>
      </w:r>
      <w:r>
        <w:t xml:space="preserve">                   С.И.Хоршев                                                            </w:t>
      </w:r>
      <w:r>
        <w:tab/>
      </w:r>
      <w:r>
        <w:t xml:space="preserve">  с. Верхнесвечниково</w:t>
      </w:r>
    </w:p>
    <w:p w14:paraId="2B000000">
      <w:pPr>
        <w:ind w:firstLine="851" w:left="0"/>
        <w:jc w:val="both"/>
      </w:pPr>
      <w:r>
        <w:t xml:space="preserve">00.02.2023 г. № </w:t>
      </w:r>
    </w:p>
    <w:p w14:paraId="2C000000">
      <w:pPr>
        <w:pStyle w:val="Style_3"/>
        <w:ind w:firstLine="0" w:left="-817"/>
        <w:jc w:val="right"/>
        <w:rPr>
          <w:sz w:val="24"/>
        </w:rPr>
      </w:pPr>
    </w:p>
    <w:p w14:paraId="2D000000"/>
    <w:p w14:paraId="2E000000"/>
    <w:p w14:paraId="2F000000"/>
    <w:p w14:paraId="30000000"/>
    <w:p w14:paraId="31000000"/>
    <w:p w14:paraId="32000000"/>
    <w:p w14:paraId="33000000"/>
    <w:p w14:paraId="34000000"/>
    <w:p w14:paraId="35000000"/>
    <w:p w14:paraId="36000000"/>
    <w:p w14:paraId="37000000"/>
    <w:p w14:paraId="38000000"/>
    <w:p w14:paraId="39000000"/>
    <w:p w14:paraId="3A000000"/>
    <w:p w14:paraId="3B000000"/>
    <w:p w14:paraId="3C000000"/>
    <w:p w14:paraId="3D000000"/>
    <w:p w14:paraId="3E000000"/>
    <w:p w14:paraId="3F000000"/>
    <w:p w14:paraId="40000000"/>
    <w:tbl>
      <w:tblPr>
        <w:tblStyle w:val="Style_4"/>
        <w:tblLayout w:type="fixed"/>
        <w:tblCellMar>
          <w:left w:type="dxa" w:w="0"/>
          <w:right w:type="dxa" w:w="0"/>
        </w:tblCellMar>
      </w:tblPr>
      <w:tblGrid>
        <w:gridCol w:w="5276"/>
        <w:gridCol w:w="5497"/>
      </w:tblGrid>
      <w:tr>
        <w:trPr>
          <w:trHeight w:hRule="atLeast" w:val="420"/>
        </w:trPr>
        <w:tc>
          <w:tcPr>
            <w:tcW w:type="dxa" w:w="1077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  <w:vAlign w:val="center"/>
          </w:tcPr>
          <w:tbl>
            <w:tblPr>
              <w:tblStyle w:val="Style_4"/>
              <w:tblLayout w:type="fixed"/>
            </w:tblPr>
            <w:tblGrid>
              <w:gridCol w:w="3936"/>
              <w:gridCol w:w="992"/>
              <w:gridCol w:w="4546"/>
              <w:gridCol w:w="733"/>
              <w:gridCol w:w="3706"/>
              <w:gridCol w:w="2672"/>
            </w:tblGrid>
            <w:tr>
              <w:tc>
                <w:tcPr>
                  <w:tcW w:type="dxa" w:w="3936"/>
                </w:tcPr>
                <w:p/>
              </w:tc>
              <w:tc>
                <w:tcPr>
                  <w:tcW w:type="dxa" w:w="6271"/>
                  <w:gridSpan w:val="3"/>
                </w:tcPr>
                <w:p w14:paraId="41000000">
                  <w:pPr>
                    <w:pStyle w:val="Style_3"/>
                    <w:ind w:firstLine="0" w:left="-817"/>
                    <w:jc w:val="right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Приложение</w:t>
                  </w:r>
                  <w:r>
                    <w:rPr>
                      <w:color w:val="000000"/>
                      <w:sz w:val="24"/>
                    </w:rPr>
                    <w:tab/>
                  </w:r>
                  <w:r>
                    <w:rPr>
                      <w:color w:val="000000"/>
                      <w:sz w:val="24"/>
                    </w:rPr>
                    <w:t>1</w:t>
                  </w:r>
                </w:p>
                <w:p w14:paraId="42000000">
                  <w:pPr>
                    <w:ind/>
                    <w:jc w:val="right"/>
                  </w:pPr>
                  <w:r>
                    <w:t xml:space="preserve">к проекту решения Собрания депутатов </w:t>
                  </w:r>
                </w:p>
                <w:p w14:paraId="43000000">
                  <w:pPr>
                    <w:ind/>
                    <w:jc w:val="right"/>
                  </w:pPr>
                  <w:r>
                    <w:t>Верхнесвечниковского сельского поселения</w:t>
                  </w:r>
                </w:p>
                <w:p w14:paraId="44000000">
                  <w:pPr>
                    <w:ind/>
                    <w:jc w:val="right"/>
                  </w:pPr>
                  <w:r>
                    <w:t>от .02.2023 №</w:t>
                  </w:r>
                </w:p>
                <w:p w14:paraId="45000000">
                  <w:pPr>
                    <w:ind/>
                    <w:jc w:val="right"/>
                  </w:pPr>
                  <w:r>
                    <w:t>«О внесении изменений в</w:t>
                  </w:r>
                </w:p>
                <w:p w14:paraId="46000000">
                  <w:pPr>
                    <w:ind/>
                    <w:jc w:val="right"/>
                  </w:pPr>
                  <w:r>
                    <w:t xml:space="preserve"> решение Собрания депутатов</w:t>
                  </w:r>
                </w:p>
                <w:p w14:paraId="47000000">
                  <w:pPr>
                    <w:ind/>
                    <w:jc w:val="right"/>
                  </w:pPr>
                  <w:r>
                    <w:t xml:space="preserve"> Верхнесвечниковского                                                                                                                           сельского поселения</w:t>
                  </w:r>
                </w:p>
                <w:p w14:paraId="48000000">
                  <w:pPr>
                    <w:ind/>
                    <w:jc w:val="right"/>
                  </w:pPr>
                  <w:r>
                    <w:t>от 27.12.2022 г. №51</w:t>
                  </w:r>
                </w:p>
                <w:p w14:paraId="49000000">
                  <w:pPr>
                    <w:pStyle w:val="Style_6"/>
                    <w:ind/>
                    <w:jc w:val="right"/>
                  </w:pPr>
                  <w:r>
                    <w:t xml:space="preserve">   «О бюджете Верхнесвечниковского</w:t>
                  </w:r>
                </w:p>
                <w:p w14:paraId="4A000000">
                  <w:pPr>
                    <w:pStyle w:val="Style_6"/>
                    <w:ind/>
                    <w:jc w:val="right"/>
                  </w:pPr>
                  <w:r>
                    <w:t xml:space="preserve"> сельского поселения</w:t>
                  </w:r>
                </w:p>
                <w:p w14:paraId="4B000000">
                  <w:pPr>
                    <w:pStyle w:val="Style_6"/>
                    <w:ind/>
                    <w:jc w:val="right"/>
                  </w:pPr>
                  <w:r>
                    <w:t xml:space="preserve"> Кашарского района  на 2023 год </w:t>
                  </w:r>
                </w:p>
                <w:p w14:paraId="4C000000">
                  <w:pPr>
                    <w:ind w:firstLine="0" w:left="-817"/>
                    <w:jc w:val="right"/>
                  </w:pPr>
                  <w:r>
                    <w:t>и на плановый период 2024 и 2025годов»</w:t>
                  </w:r>
                </w:p>
              </w:tc>
              <w:tc>
                <w:tcPr>
                  <w:tcW w:type="dxa" w:w="6378"/>
                  <w:gridSpan w:val="2"/>
                </w:tcPr>
                <w:p w14:paraId="4D000000">
                  <w:pPr>
                    <w:pStyle w:val="Style_3"/>
                    <w:ind/>
                    <w:jc w:val="right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Приложение</w:t>
                  </w:r>
                  <w:r>
                    <w:rPr>
                      <w:color w:val="000000"/>
                      <w:sz w:val="24"/>
                    </w:rPr>
                    <w:tab/>
                  </w:r>
                  <w:r>
                    <w:rPr>
                      <w:color w:val="000000"/>
                      <w:sz w:val="24"/>
                    </w:rPr>
                    <w:t>1</w:t>
                  </w:r>
                  <w:r>
                    <w:rPr>
                      <w:color w:val="000000"/>
                      <w:sz w:val="24"/>
                    </w:rPr>
                    <w:tab/>
                  </w:r>
                  <w:r>
                    <w:rPr>
                      <w:color w:val="000000"/>
                      <w:sz w:val="24"/>
                    </w:rPr>
                    <w:tab/>
                  </w:r>
                </w:p>
                <w:p w14:paraId="4E000000">
                  <w:pPr>
                    <w:ind/>
                    <w:jc w:val="right"/>
                  </w:pPr>
                  <w:r>
                    <w:t xml:space="preserve">к решению Собрания депутатов </w:t>
                  </w:r>
                </w:p>
                <w:p w14:paraId="4F000000">
                  <w:pPr>
                    <w:ind/>
                    <w:jc w:val="right"/>
                  </w:pPr>
                  <w:r>
                    <w:t>Кашарского района от __________ г. №_______</w:t>
                  </w:r>
                </w:p>
                <w:p w14:paraId="50000000">
                  <w:pPr>
                    <w:pStyle w:val="Style_6"/>
                  </w:pPr>
                  <w:r>
                    <w:t xml:space="preserve"> </w:t>
                  </w:r>
                </w:p>
              </w:tc>
            </w:tr>
            <w:tr>
              <w:tc>
                <w:tcPr>
                  <w:tcW w:type="dxa" w:w="4928"/>
                  <w:gridSpan w:val="2"/>
                </w:tcPr>
                <w:p/>
              </w:tc>
              <w:tc>
                <w:tcPr>
                  <w:tcW w:type="dxa" w:w="4546"/>
                </w:tcPr>
                <w:p w14:paraId="51000000">
                  <w:pPr>
                    <w:ind/>
                    <w:jc w:val="right"/>
                  </w:pPr>
                </w:p>
              </w:tc>
              <w:tc>
                <w:tcPr>
                  <w:tcW w:type="dxa" w:w="4439"/>
                  <w:gridSpan w:val="2"/>
                </w:tcPr>
                <w:p w14:paraId="52000000">
                  <w:pPr>
                    <w:ind/>
                    <w:jc w:val="right"/>
                  </w:pPr>
                </w:p>
              </w:tc>
              <w:tc>
                <w:tcPr>
                  <w:tcW w:type="dxa" w:w="2672"/>
                </w:tcPr>
                <w:p/>
              </w:tc>
            </w:tr>
          </w:tbl>
          <w:p w14:paraId="53000000">
            <w:pPr>
              <w:pStyle w:val="Style_3"/>
              <w:ind w:firstLine="0" w:left="709" w:right="637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ОБЪЕМ ПОСТУПЛЕНИЙ ДОХОДОВ БЮДЖЕТА</w:t>
            </w:r>
          </w:p>
          <w:p w14:paraId="54000000">
            <w:pPr>
              <w:pStyle w:val="Style_3"/>
              <w:ind w:firstLine="0" w:left="709" w:right="637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ВЕРХНЕСВЕЧНИКОВСКОГО СЕЛЬСКОГО ПОСЕЛЕНИЯ КАШАРСКОГО РАЙОНА</w:t>
            </w:r>
          </w:p>
          <w:p w14:paraId="5500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56000000">
            <w:pPr>
              <w:ind/>
              <w:jc w:val="center"/>
            </w:pPr>
            <w:r>
              <w:t xml:space="preserve">                                                                                                                                               (тыс. рублей)</w:t>
            </w:r>
          </w:p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730"/>
              <w:gridCol w:w="4683"/>
              <w:gridCol w:w="999"/>
              <w:gridCol w:w="22"/>
              <w:gridCol w:w="1018"/>
              <w:gridCol w:w="1018"/>
            </w:tblGrid>
            <w:tr>
              <w:trPr>
                <w:trHeight w:hRule="atLeast" w:val="138"/>
              </w:trPr>
              <w:tc>
                <w:tcPr>
                  <w:tcW w:type="dxa" w:w="2730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7000000">
                  <w:pPr>
                    <w:ind/>
                    <w:jc w:val="center"/>
                  </w:pPr>
                  <w:r>
                    <w:t>Код БК</w:t>
                  </w:r>
                </w:p>
              </w:tc>
              <w:tc>
                <w:tcPr>
                  <w:tcW w:type="dxa" w:w="4683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8000000">
                  <w:pPr>
                    <w:ind/>
                    <w:jc w:val="center"/>
                  </w:pPr>
                  <w:r>
                    <w:t>Наименование статьи доходов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sz="4" w:val="nil"/>
                    <w:right w:color="000000" w:sz="4" w:val="single"/>
                  </w:tcBorders>
                </w:tcPr>
                <w:p w14:paraId="59000000">
                  <w:pPr>
                    <w:ind/>
                    <w:jc w:val="center"/>
                  </w:pPr>
                  <w:r>
                    <w:t>2023 год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sz="4" w:val="nil"/>
                    <w:right w:color="000000" w:sz="4" w:val="single"/>
                  </w:tcBorders>
                </w:tcPr>
                <w:p w14:paraId="5A000000">
                  <w:pPr>
                    <w:ind/>
                    <w:jc w:val="center"/>
                  </w:pPr>
                  <w:r>
                    <w:t>2024</w:t>
                  </w:r>
                </w:p>
                <w:p w14:paraId="5B000000">
                  <w:pPr>
                    <w:ind/>
                    <w:jc w:val="center"/>
                  </w:pPr>
                  <w:r>
                    <w:t xml:space="preserve"> год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sz="4" w:val="nil"/>
                    <w:right w:color="000000" w:sz="4" w:val="single"/>
                  </w:tcBorders>
                </w:tcPr>
                <w:p w14:paraId="5C000000">
                  <w:pPr>
                    <w:ind/>
                    <w:jc w:val="center"/>
                  </w:pPr>
                  <w:r>
                    <w:t>2025</w:t>
                  </w:r>
                </w:p>
                <w:p w14:paraId="5D000000">
                  <w:pPr>
                    <w:ind/>
                    <w:jc w:val="center"/>
                  </w:pPr>
                  <w:r>
                    <w:t xml:space="preserve"> год</w:t>
                  </w:r>
                </w:p>
              </w:tc>
            </w:tr>
            <w:tr>
              <w:trPr>
                <w:trHeight w:hRule="atLeast" w:val="67"/>
              </w:trPr>
              <w:tc>
                <w:tcPr>
                  <w:tcW w:type="dxa" w:w="2730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4683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1021"/>
                  <w:gridSpan w:val="2"/>
                  <w:tcBorders>
                    <w:top w:sz="4" w:val="nil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E000000"/>
              </w:tc>
              <w:tc>
                <w:tcPr>
                  <w:tcW w:type="dxa" w:w="1018"/>
                  <w:tcBorders>
                    <w:top w:sz="4" w:val="nil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F000000"/>
              </w:tc>
              <w:tc>
                <w:tcPr>
                  <w:tcW w:type="dxa" w:w="1018"/>
                  <w:tcBorders>
                    <w:top w:sz="4" w:val="nil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0000000"/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1000000">
                  <w:pPr>
                    <w:ind/>
                    <w:jc w:val="center"/>
                  </w:pPr>
                  <w:r>
                    <w:t>1 00 00000 00 0000 000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2000000">
                  <w:pPr>
                    <w:pStyle w:val="Style_7"/>
                    <w:ind/>
                    <w:jc w:val="left"/>
                    <w:rPr>
                      <w:b w:val="0"/>
                      <w:color w:val="000000"/>
                      <w:sz w:val="24"/>
                    </w:rPr>
                  </w:pPr>
                  <w:r>
                    <w:rPr>
                      <w:b w:val="0"/>
                      <w:color w:val="000000"/>
                      <w:sz w:val="24"/>
                    </w:rPr>
                    <w:t>НАЛОГОВЫЕ И НЕНАЛОГОВЫЕ ДОХОДЫ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3000000">
                  <w:pPr>
                    <w:ind/>
                    <w:jc w:val="center"/>
                  </w:pPr>
                  <w:r>
                    <w:t>6 663,1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4000000">
                  <w:pPr>
                    <w:ind/>
                    <w:jc w:val="center"/>
                  </w:pPr>
                  <w:r>
                    <w:t>6 784,1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5000000">
                  <w:pPr>
                    <w:ind/>
                    <w:jc w:val="center"/>
                  </w:pPr>
                  <w:r>
                    <w:t>6 885,2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6000000">
                  <w:pPr>
                    <w:ind/>
                    <w:jc w:val="center"/>
                  </w:pPr>
                  <w:r>
                    <w:t>1 01 00000 00 0000 000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7000000">
                  <w:r>
                    <w:t>НАЛОГИ НА ПРИБЫЛЬ, ДОХОДЫ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8000000">
                  <w:pPr>
                    <w:ind/>
                    <w:jc w:val="center"/>
                  </w:pPr>
                  <w:r>
                    <w:t>1 929,7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9000000">
                  <w:pPr>
                    <w:ind/>
                    <w:jc w:val="center"/>
                  </w:pPr>
                  <w:r>
                    <w:t>2 035,9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A000000">
                  <w:pPr>
                    <w:ind/>
                    <w:jc w:val="center"/>
                  </w:pPr>
                  <w:r>
                    <w:t>2 121,7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B000000">
                  <w:pPr>
                    <w:ind/>
                    <w:jc w:val="center"/>
                  </w:pPr>
                  <w:r>
                    <w:t>1 01 02000</w:t>
                  </w:r>
                  <w:r>
                    <w:t xml:space="preserve"> 01 0000 110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C000000">
                  <w:r>
                    <w:t>Налог на доходы физических лиц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D000000">
                  <w:pPr>
                    <w:ind/>
                    <w:jc w:val="center"/>
                  </w:pPr>
                  <w:r>
                    <w:t>1 929,7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E000000">
                  <w:pPr>
                    <w:ind/>
                    <w:jc w:val="center"/>
                  </w:pPr>
                  <w:r>
                    <w:t>2 035,9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F000000">
                  <w:pPr>
                    <w:ind/>
                    <w:jc w:val="center"/>
                  </w:pPr>
                  <w:r>
                    <w:t>2 121,7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0000000">
                  <w:pPr>
                    <w:ind/>
                    <w:jc w:val="center"/>
                  </w:pPr>
                  <w:r>
                    <w:t>1 01 02010 01 0000 110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1000000">
                  <w: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      </w:r>
                  <w:r>
                    <w:rPr>
                      <w:vertAlign w:val="superscript"/>
                    </w:rPr>
                    <w:t>1</w:t>
                  </w:r>
                  <w:r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2000000">
                  <w:pPr>
                    <w:ind/>
                    <w:jc w:val="center"/>
                  </w:pPr>
                  <w:r>
                    <w:t>1 929,7</w:t>
                  </w:r>
                </w:p>
                <w:p w14:paraId="73000000">
                  <w:pPr>
                    <w:ind/>
                    <w:jc w:val="center"/>
                  </w:pP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4000000">
                  <w:pPr>
                    <w:ind/>
                    <w:jc w:val="center"/>
                  </w:pPr>
                  <w:r>
                    <w:t>2 035,9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5000000">
                  <w:pPr>
                    <w:ind/>
                    <w:jc w:val="center"/>
                  </w:pPr>
                  <w:r>
                    <w:t>2 121,7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6000000">
                  <w:pPr>
                    <w:ind/>
                    <w:jc w:val="center"/>
                  </w:pPr>
                  <w:r>
                    <w:t>1 05 00000 00 0000 000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7000000">
                  <w:r>
                    <w:t>НАЛОГИ НА СОВОКУПНЫЙ ДОХОД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8000000">
                  <w:pPr>
                    <w:ind/>
                    <w:jc w:val="center"/>
                  </w:pPr>
                  <w:r>
                    <w:t>324,4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9000000">
                  <w:pPr>
                    <w:ind/>
                    <w:jc w:val="center"/>
                  </w:pPr>
                  <w:r>
                    <w:t>337,4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A000000">
                  <w:pPr>
                    <w:ind/>
                    <w:jc w:val="center"/>
                  </w:pPr>
                  <w:r>
                    <w:t>350,8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B000000">
                  <w:pPr>
                    <w:ind/>
                    <w:jc w:val="center"/>
                  </w:pPr>
                  <w:r>
                    <w:t>1 05 03000 00 0000 110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C000000">
                  <w:r>
                    <w:t>Единый сельскохозяйственный налог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D000000">
                  <w:pPr>
                    <w:ind/>
                    <w:jc w:val="center"/>
                  </w:pPr>
                  <w:r>
                    <w:t>324,4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E000000">
                  <w:pPr>
                    <w:ind/>
                    <w:jc w:val="center"/>
                  </w:pPr>
                  <w:r>
                    <w:t>337,4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F000000">
                  <w:pPr>
                    <w:ind/>
                    <w:jc w:val="center"/>
                  </w:pPr>
                  <w:r>
                    <w:t>350,8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0000000">
                  <w:pPr>
                    <w:ind/>
                    <w:jc w:val="center"/>
                  </w:pPr>
                  <w:r>
                    <w:t>1 05 03010 01 0000 110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1000000">
                  <w:r>
                    <w:t>Единый сельскохозяйственный налог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2000000">
                  <w:pPr>
                    <w:ind/>
                    <w:jc w:val="center"/>
                  </w:pPr>
                  <w:r>
                    <w:t>324,4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3000000">
                  <w:pPr>
                    <w:ind/>
                    <w:jc w:val="center"/>
                  </w:pPr>
                  <w:r>
                    <w:t>337,4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4000000">
                  <w:pPr>
                    <w:ind/>
                    <w:jc w:val="center"/>
                  </w:pPr>
                  <w:r>
                    <w:t>350,8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5000000">
                  <w:pPr>
                    <w:ind/>
                    <w:jc w:val="center"/>
                  </w:pPr>
                  <w:r>
                    <w:t>1 06 00000 00 0000 000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6000000">
                  <w:r>
                    <w:t>НАЛОГИ НА ИМУЩЕСТВО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7000000">
                  <w:pPr>
                    <w:ind/>
                    <w:jc w:val="center"/>
                  </w:pPr>
                  <w:r>
                    <w:t>4 233,6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8000000">
                  <w:pPr>
                    <w:ind/>
                    <w:jc w:val="center"/>
                  </w:pPr>
                  <w:r>
                    <w:t>4 233,6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9000000">
                  <w:pPr>
                    <w:ind/>
                    <w:jc w:val="center"/>
                  </w:pPr>
                  <w:r>
                    <w:t>4 233,6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A000000">
                  <w:pPr>
                    <w:ind/>
                    <w:jc w:val="center"/>
                  </w:pPr>
                  <w:r>
                    <w:t>1 06 01000 00 0000 110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B000000">
                  <w:r>
                    <w:t>Налог на имущество физических лиц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C000000">
                  <w:pPr>
                    <w:ind/>
                    <w:jc w:val="center"/>
                  </w:pPr>
                  <w:r>
                    <w:t>49,4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D000000">
                  <w:pPr>
                    <w:ind/>
                    <w:jc w:val="center"/>
                  </w:pPr>
                  <w:r>
                    <w:t>49,4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E000000">
                  <w:pPr>
                    <w:ind/>
                    <w:jc w:val="center"/>
                  </w:pPr>
                  <w:r>
                    <w:t>49,4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F000000">
                  <w:pPr>
                    <w:ind/>
                    <w:jc w:val="center"/>
                  </w:pPr>
                  <w:r>
                    <w:t>1 06 01030 10 0000 110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0000000">
                  <w: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1000000">
                  <w:pPr>
                    <w:ind/>
                    <w:jc w:val="center"/>
                  </w:pPr>
                  <w:r>
                    <w:t>49,4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2000000">
                  <w:pPr>
                    <w:ind/>
                    <w:jc w:val="center"/>
                  </w:pPr>
                  <w:r>
                    <w:t>49,4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3000000">
                  <w:pPr>
                    <w:ind/>
                    <w:jc w:val="center"/>
                  </w:pPr>
                  <w:r>
                    <w:t>49,4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4000000">
                  <w:pPr>
                    <w:ind/>
                    <w:jc w:val="center"/>
                  </w:pPr>
                  <w:r>
                    <w:t>1 06 06000 00 0000 110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5000000">
                  <w:r>
                    <w:t>Земельный налог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6000000">
                  <w:pPr>
                    <w:ind/>
                    <w:jc w:val="center"/>
                  </w:pPr>
                  <w:r>
                    <w:t>4 184,2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7000000">
                  <w:pPr>
                    <w:ind/>
                    <w:jc w:val="center"/>
                  </w:pPr>
                  <w:r>
                    <w:t>4 184,2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8000000">
                  <w:pPr>
                    <w:ind/>
                    <w:jc w:val="center"/>
                  </w:pPr>
                  <w:r>
                    <w:t>4 184,2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9000000">
                  <w:pPr>
                    <w:widowControl w:val="0"/>
                    <w:ind/>
                    <w:jc w:val="center"/>
                    <w:rPr>
                      <w:rFonts w:ascii="MS Sans Serif" w:hAnsi="MS Sans Serif"/>
                    </w:rPr>
                  </w:pPr>
                  <w:r>
                    <w:t>1 06 06030 03 0000 110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A000000">
                  <w:pPr>
                    <w:widowControl w:val="0"/>
                    <w:ind/>
                    <w:rPr>
                      <w:rFonts w:ascii="MS Sans Serif" w:hAnsi="MS Sans Serif"/>
                    </w:rPr>
                  </w:pPr>
                  <w:r>
                    <w:t>Земельный налог с организаций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B000000">
                  <w:pPr>
                    <w:ind/>
                    <w:jc w:val="center"/>
                  </w:pPr>
                  <w:r>
                    <w:t>1 137,2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C000000">
                  <w:pPr>
                    <w:ind/>
                    <w:jc w:val="center"/>
                  </w:pPr>
                  <w:r>
                    <w:t>1 137,2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D000000">
                  <w:pPr>
                    <w:ind/>
                    <w:jc w:val="center"/>
                  </w:pPr>
                  <w:r>
                    <w:t>1 137,2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E000000">
                  <w:pPr>
                    <w:widowControl w:val="0"/>
                    <w:ind/>
                    <w:jc w:val="center"/>
                    <w:rPr>
                      <w:rFonts w:ascii="MS Sans Serif" w:hAnsi="MS Sans Serif"/>
                    </w:rPr>
                  </w:pPr>
                  <w:r>
                    <w:t>1 06 06033 10 0000 110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F000000">
                  <w:pPr>
                    <w:widowControl w:val="0"/>
                    <w:ind/>
                    <w:rPr>
                      <w:rFonts w:ascii="MS Sans Serif" w:hAnsi="MS Sans Serif"/>
                    </w:rPr>
                  </w:pPr>
                  <w: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0000000">
                  <w:pPr>
                    <w:ind/>
                    <w:jc w:val="center"/>
                  </w:pPr>
                  <w:r>
                    <w:t>1 137,2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1000000">
                  <w:pPr>
                    <w:ind/>
                    <w:jc w:val="center"/>
                  </w:pPr>
                  <w:r>
                    <w:t>1 137,2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2000000">
                  <w:pPr>
                    <w:ind/>
                    <w:jc w:val="center"/>
                  </w:pPr>
                  <w:r>
                    <w:t>1 137,2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3000000">
                  <w:pPr>
                    <w:ind/>
                    <w:jc w:val="center"/>
                    <w:rPr>
                      <w:rFonts w:ascii="MS Sans Serif" w:hAnsi="MS Sans Serif"/>
                    </w:rPr>
                  </w:pPr>
                  <w:r>
                    <w:t>1 06 06040 00 0000 110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4000000">
                  <w:pPr>
                    <w:rPr>
                      <w:rFonts w:ascii="MS Sans Serif" w:hAnsi="MS Sans Serif"/>
                    </w:rPr>
                  </w:pPr>
                  <w:r>
                    <w:t>Земельный налог с физических лиц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5000000">
                  <w:pPr>
                    <w:ind/>
                    <w:jc w:val="center"/>
                  </w:pPr>
                  <w:r>
                    <w:t>3 047,0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6000000">
                  <w:pPr>
                    <w:ind/>
                    <w:jc w:val="center"/>
                  </w:pPr>
                  <w:r>
                    <w:t>3 047,0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7000000">
                  <w:pPr>
                    <w:ind/>
                    <w:jc w:val="center"/>
                  </w:pPr>
                  <w:r>
                    <w:t>3 047</w:t>
                  </w:r>
                  <w:r>
                    <w:t xml:space="preserve">,0 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8000000">
                  <w:pPr>
                    <w:widowControl w:val="0"/>
                    <w:ind/>
                    <w:jc w:val="center"/>
                    <w:rPr>
                      <w:rFonts w:ascii="MS Sans Serif" w:hAnsi="MS Sans Serif"/>
                    </w:rPr>
                  </w:pPr>
                  <w:r>
                    <w:t>1 06 06043 10 0000 110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9000000">
                  <w:pPr>
                    <w:widowControl w:val="0"/>
                    <w:ind/>
                    <w:rPr>
                      <w:rFonts w:ascii="MS Sans Serif" w:hAnsi="MS Sans Serif"/>
                    </w:rPr>
                  </w:pPr>
                  <w: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A000000">
                  <w:pPr>
                    <w:ind/>
                    <w:jc w:val="center"/>
                  </w:pPr>
                  <w:r>
                    <w:t>3 047,0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B000000">
                  <w:pPr>
                    <w:ind/>
                    <w:jc w:val="center"/>
                  </w:pPr>
                  <w:r>
                    <w:t>3 047,0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C000000">
                  <w:pPr>
                    <w:ind/>
                    <w:jc w:val="center"/>
                  </w:pPr>
                  <w:r>
                    <w:t xml:space="preserve">3 047,0 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D000000">
                  <w:pPr>
                    <w:ind/>
                    <w:jc w:val="center"/>
                  </w:pPr>
                  <w:r>
                    <w:t>1 11 00000 00 0000 000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E000000">
                  <w: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F000000">
                  <w:pPr>
                    <w:ind/>
                    <w:jc w:val="center"/>
                    <w:rPr>
                      <w:highlight w:val="red"/>
                    </w:rPr>
                  </w:pPr>
                  <w:r>
                    <w:t>45,4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0000000">
                  <w:pPr>
                    <w:ind/>
                    <w:jc w:val="center"/>
                  </w:pPr>
                  <w:r>
                    <w:t>47</w:t>
                  </w:r>
                  <w:r>
                    <w:t>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1000000">
                  <w:pPr>
                    <w:ind/>
                    <w:jc w:val="center"/>
                  </w:pPr>
                  <w:r>
                    <w:t>49</w:t>
                  </w:r>
                  <w:r>
                    <w:t>,1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2000000">
                  <w:pPr>
                    <w:ind/>
                    <w:jc w:val="center"/>
                  </w:pPr>
                  <w:r>
                    <w:t>1 11 05000 00 0000 120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3000000">
                  <w: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4000000">
                  <w:pPr>
                    <w:ind/>
                    <w:jc w:val="center"/>
                    <w:rPr>
                      <w:highlight w:val="red"/>
                    </w:rPr>
                  </w:pPr>
                  <w:r>
                    <w:t>45,4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5000000">
                  <w:pPr>
                    <w:ind/>
                    <w:jc w:val="center"/>
                  </w:pPr>
                  <w:r>
                    <w:t>47,2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6000000">
                  <w:pPr>
                    <w:ind/>
                    <w:jc w:val="center"/>
                  </w:pPr>
                  <w:r>
                    <w:t>49,1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7000000">
                  <w:pPr>
                    <w:ind/>
                    <w:jc w:val="center"/>
                  </w:pPr>
                  <w:r>
                    <w:t>1 11 05030 00 0000 120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8000000">
                  <w: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9000000">
                  <w:pPr>
                    <w:ind/>
                    <w:jc w:val="center"/>
                    <w:rPr>
                      <w:highlight w:val="red"/>
                    </w:rPr>
                  </w:pPr>
                  <w:r>
                    <w:t>45,4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A000000">
                  <w:pPr>
                    <w:ind/>
                    <w:jc w:val="center"/>
                  </w:pPr>
                  <w:r>
                    <w:t>47,2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B000000">
                  <w:pPr>
                    <w:ind/>
                    <w:jc w:val="center"/>
                  </w:pPr>
                  <w:r>
                    <w:t>49,1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C000000">
                  <w:pPr>
                    <w:ind/>
                    <w:jc w:val="center"/>
                  </w:pPr>
                  <w:r>
                    <w:t>1 11 05035 10 0000 120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D000000">
                  <w: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E000000">
                  <w:pPr>
                    <w:ind/>
                    <w:jc w:val="center"/>
                    <w:rPr>
                      <w:highlight w:val="red"/>
                    </w:rPr>
                  </w:pPr>
                  <w:r>
                    <w:t>45,4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F000000">
                  <w:pPr>
                    <w:ind/>
                    <w:jc w:val="center"/>
                  </w:pPr>
                  <w:r>
                    <w:t>47,2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0000000">
                  <w:pPr>
                    <w:ind/>
                    <w:jc w:val="center"/>
                  </w:pPr>
                  <w:r>
                    <w:t>49,1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1000000">
                  <w:pPr>
                    <w:ind/>
                    <w:jc w:val="center"/>
                  </w:pPr>
                  <w:r>
                    <w:rPr>
                      <w:rStyle w:val="Style_8_ch"/>
                      <w:color w:val="333333"/>
                      <w:highlight w:val="white"/>
                    </w:rPr>
                    <w:t> </w:t>
                  </w:r>
                  <w:r>
                    <w:rPr>
                      <w:color w:val="333333"/>
                      <w:highlight w:val="white"/>
                    </w:rPr>
                    <w:t>1 13 00000 00 0000 000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2000000">
                  <w:r>
                    <w:rPr>
                      <w:highlight w:val="white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3000000">
                  <w:pPr>
                    <w:ind/>
                    <w:jc w:val="center"/>
                  </w:pPr>
                  <w:r>
                    <w:t>130,0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4000000">
                  <w:pPr>
                    <w:ind/>
                    <w:jc w:val="center"/>
                  </w:pPr>
                  <w:r>
                    <w:t>130,0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5000000">
                  <w:pPr>
                    <w:ind/>
                    <w:jc w:val="center"/>
                  </w:pPr>
                  <w:r>
                    <w:t>130,0</w:t>
                  </w:r>
                </w:p>
              </w:tc>
            </w:tr>
            <w:tr>
              <w:trPr>
                <w:trHeight w:hRule="atLeast" w:val="247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6000000">
                  <w:pPr>
                    <w:ind/>
                    <w:jc w:val="center"/>
                  </w:pPr>
                  <w:r>
                    <w:rPr>
                      <w:rStyle w:val="Style_9_ch"/>
                    </w:rPr>
                    <w:t>1 13 02000 00 0000 130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7000000">
                  <w:pPr>
                    <w:spacing w:line="246" w:lineRule="atLeast"/>
                    <w:ind/>
                    <w:jc w:val="both"/>
                  </w:pPr>
                  <w:bookmarkStart w:id="1" w:name="dst233873"/>
                  <w:bookmarkEnd w:id="1"/>
                  <w:r>
                    <w:rPr>
                      <w:rStyle w:val="Style_9_ch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8000000">
                  <w:pPr>
                    <w:ind/>
                    <w:jc w:val="center"/>
                  </w:pPr>
                  <w:r>
                    <w:t>130,0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9000000">
                  <w:pPr>
                    <w:ind/>
                    <w:jc w:val="center"/>
                  </w:pPr>
                  <w:r>
                    <w:t>130,0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A000000">
                  <w:pPr>
                    <w:ind/>
                    <w:jc w:val="center"/>
                  </w:pPr>
                  <w:r>
                    <w:t>130,0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B000000">
                  <w:pPr>
                    <w:ind/>
                    <w:jc w:val="center"/>
                  </w:pPr>
                  <w:r>
                    <w:rPr>
                      <w:rStyle w:val="Style_9_ch"/>
                    </w:rPr>
                    <w:t>1 13 02995 10 0000 130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C000000">
                  <w:pPr>
                    <w:spacing w:line="246" w:lineRule="atLeast"/>
                    <w:ind/>
                    <w:jc w:val="both"/>
                  </w:pPr>
                  <w:bookmarkStart w:id="2" w:name="dst233993"/>
                  <w:bookmarkEnd w:id="2"/>
                  <w:r>
                    <w:rPr>
                      <w:rStyle w:val="Style_9_ch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D000000">
                  <w:pPr>
                    <w:ind/>
                    <w:jc w:val="center"/>
                  </w:pPr>
                  <w:r>
                    <w:t>130,0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E000000">
                  <w:pPr>
                    <w:ind/>
                    <w:jc w:val="center"/>
                  </w:pPr>
                  <w:r>
                    <w:t>130,0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F000000">
                  <w:pPr>
                    <w:ind/>
                    <w:jc w:val="center"/>
                  </w:pPr>
                  <w:r>
                    <w:t>130,0</w:t>
                  </w:r>
                </w:p>
              </w:tc>
            </w:tr>
            <w:tr>
              <w:trPr>
                <w:trHeight w:hRule="atLeast" w:val="259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0000000">
                  <w:pPr>
                    <w:ind/>
                    <w:jc w:val="center"/>
                  </w:pPr>
                  <w:r>
                    <w:t>2 00 00000 00 0000 000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1000000">
                  <w:pPr>
                    <w:pStyle w:val="Style_10"/>
                  </w:pPr>
                  <w:r>
                    <w:t>БЕЗВОЗМЕЗДНЫЕ ПОСТУПЛЕНИЯ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2000000">
                  <w:pPr>
                    <w:ind/>
                    <w:jc w:val="center"/>
                  </w:pPr>
                  <w:r>
                    <w:t>5 </w:t>
                  </w:r>
                  <w:r>
                    <w:t>450</w:t>
                  </w:r>
                  <w:r>
                    <w:t>,</w:t>
                  </w:r>
                  <w:r>
                    <w:t>7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3000000">
                  <w:pPr>
                    <w:ind/>
                    <w:jc w:val="center"/>
                  </w:pPr>
                  <w:r>
                    <w:t xml:space="preserve">4 </w:t>
                  </w:r>
                  <w:r>
                    <w:t>401</w:t>
                  </w:r>
                  <w:r>
                    <w:t>,4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4000000">
                  <w:pPr>
                    <w:ind/>
                    <w:jc w:val="center"/>
                  </w:pPr>
                  <w:r>
                    <w:t>4 053</w:t>
                  </w:r>
                  <w:r>
                    <w:t>,</w:t>
                  </w:r>
                  <w:r>
                    <w:t>6</w:t>
                  </w:r>
                </w:p>
              </w:tc>
            </w:tr>
            <w:tr>
              <w:trPr>
                <w:trHeight w:hRule="atLeast" w:val="790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5000000">
                  <w:pPr>
                    <w:ind/>
                    <w:jc w:val="center"/>
                  </w:pPr>
                  <w:r>
                    <w:t>2 02 00000 00 0000 000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6000000">
                  <w:pPr>
                    <w:pStyle w:val="Style_10"/>
                  </w:pPr>
                  <w: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7000000">
                  <w:pPr>
                    <w:ind/>
                    <w:jc w:val="center"/>
                  </w:pPr>
                  <w:r>
                    <w:t>5 430,2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8000000">
                  <w:pPr>
                    <w:ind/>
                    <w:jc w:val="center"/>
                  </w:pPr>
                  <w:r>
                    <w:t>4 401,4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9000000">
                  <w:pPr>
                    <w:ind/>
                    <w:jc w:val="center"/>
                  </w:pPr>
                  <w:r>
                    <w:t>4 053,6</w:t>
                  </w:r>
                </w:p>
              </w:tc>
            </w:tr>
            <w:tr>
              <w:trPr>
                <w:trHeight w:hRule="atLeast" w:val="735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A000000">
                  <w:pPr>
                    <w:ind/>
                    <w:jc w:val="center"/>
                  </w:pPr>
                  <w:r>
                    <w:t>2 02 10000 00 0000 150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B000000">
                  <w: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C000000">
                  <w:pPr>
                    <w:ind/>
                    <w:jc w:val="center"/>
                  </w:pPr>
                  <w:r>
                    <w:t>4 </w:t>
                  </w:r>
                  <w:r>
                    <w:t>553</w:t>
                  </w:r>
                  <w:r>
                    <w:t>,</w:t>
                  </w:r>
                  <w:r>
                    <w:t>7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D000000">
                  <w:pPr>
                    <w:ind/>
                    <w:jc w:val="center"/>
                  </w:pPr>
                  <w:r>
                    <w:t>3 </w:t>
                  </w:r>
                  <w:r>
                    <w:t>51</w:t>
                  </w:r>
                  <w:r>
                    <w:t>9,</w:t>
                  </w:r>
                  <w:r>
                    <w:t>7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E000000">
                  <w:pPr>
                    <w:ind/>
                    <w:jc w:val="center"/>
                  </w:pPr>
                  <w:r>
                    <w:t>3 167,7</w:t>
                  </w:r>
                </w:p>
              </w:tc>
            </w:tr>
            <w:tr>
              <w:trPr>
                <w:trHeight w:hRule="atLeast" w:val="517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F000000">
                  <w:pPr>
                    <w:ind/>
                    <w:jc w:val="center"/>
                  </w:pPr>
                  <w:r>
                    <w:t>2 02 15001 00 0000 150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0000000">
                  <w:r>
                    <w:t>Дотации на выравнивание бюджетной обеспеченности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1000000">
                  <w:r>
                    <w:t>4 399,6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2000000">
                  <w:pPr>
                    <w:ind/>
                    <w:jc w:val="center"/>
                  </w:pPr>
                  <w:r>
                    <w:t>3 </w:t>
                  </w:r>
                  <w:r>
                    <w:t>51</w:t>
                  </w:r>
                  <w:r>
                    <w:t>9,</w:t>
                  </w:r>
                  <w:r>
                    <w:t>7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3000000">
                  <w:pPr>
                    <w:ind/>
                    <w:jc w:val="center"/>
                  </w:pPr>
                  <w:r>
                    <w:t>3 167,7</w:t>
                  </w:r>
                </w:p>
              </w:tc>
            </w:tr>
            <w:tr>
              <w:trPr>
                <w:trHeight w:hRule="atLeast" w:val="790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4000000">
                  <w:pPr>
                    <w:ind/>
                    <w:jc w:val="center"/>
                  </w:pPr>
                  <w:r>
                    <w:t>2 02 15001 10 0000 150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5000000">
                  <w:r>
                    <w:t>Дотации бюджетам сельских поселений  на выравнивание бюджетной обеспеченности из бюджетов субъектов Российской Федерации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6000000">
                  <w:r>
                    <w:t>4 399,6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7000000">
                  <w:pPr>
                    <w:ind/>
                    <w:jc w:val="center"/>
                  </w:pPr>
                  <w:r>
                    <w:t>3 519,7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8000000">
                  <w:pPr>
                    <w:ind/>
                    <w:jc w:val="center"/>
                  </w:pPr>
                  <w:r>
                    <w:t>3 167,7</w:t>
                  </w:r>
                </w:p>
              </w:tc>
            </w:tr>
            <w:tr>
              <w:trPr>
                <w:trHeight w:hRule="atLeast" w:val="790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9000000">
                  <w:pPr>
                    <w:ind/>
                    <w:jc w:val="center"/>
                  </w:pPr>
                  <w:r>
                    <w:t>2 02 15002 00 0000 150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A000000">
                  <w: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B000000">
                  <w:pPr>
                    <w:ind/>
                    <w:jc w:val="center"/>
                  </w:pPr>
                  <w:r>
                    <w:t>154,1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C000000">
                  <w:pPr>
                    <w:ind/>
                    <w:jc w:val="center"/>
                  </w:pPr>
                  <w:r>
                    <w:t>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D000000">
                  <w:pPr>
                    <w:ind/>
                    <w:jc w:val="center"/>
                  </w:pPr>
                  <w:r>
                    <w:t>0,0</w:t>
                  </w:r>
                </w:p>
              </w:tc>
            </w:tr>
            <w:tr>
              <w:trPr>
                <w:trHeight w:hRule="atLeast" w:val="790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E000000">
                  <w:pPr>
                    <w:ind/>
                    <w:jc w:val="center"/>
                  </w:pPr>
                  <w:r>
                    <w:t xml:space="preserve">2 02 15002 10 0000 150 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F000000">
                  <w: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0000000">
                  <w:pPr>
                    <w:ind/>
                    <w:jc w:val="center"/>
                  </w:pPr>
                  <w:r>
                    <w:t>154,1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1000000">
                  <w:pPr>
                    <w:ind/>
                    <w:jc w:val="center"/>
                  </w:pPr>
                  <w:r>
                    <w:t>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2000000">
                  <w:pPr>
                    <w:ind/>
                    <w:jc w:val="center"/>
                  </w:pPr>
                  <w:r>
                    <w:t>0,0</w:t>
                  </w:r>
                </w:p>
              </w:tc>
            </w:tr>
            <w:tr>
              <w:trPr>
                <w:trHeight w:hRule="atLeast" w:val="790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3000000">
                  <w:pPr>
                    <w:ind/>
                    <w:jc w:val="center"/>
                  </w:pPr>
                  <w:r>
                    <w:t>2 02 30000 00 0000 150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4000000">
                  <w:r>
                    <w:t>Субвенции бюджетам субъектов Российской  Федерации и муниципальных образований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5000000">
                  <w:pPr>
                    <w:ind/>
                    <w:jc w:val="center"/>
                  </w:pPr>
                  <w:r>
                    <w:t>117,8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6000000">
                  <w:pPr>
                    <w:ind/>
                    <w:jc w:val="center"/>
                  </w:pPr>
                  <w:r>
                    <w:t>123,0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7000000">
                  <w:pPr>
                    <w:ind/>
                    <w:jc w:val="center"/>
                  </w:pPr>
                  <w:r>
                    <w:t>1</w:t>
                  </w:r>
                  <w:r>
                    <w:t>27</w:t>
                  </w:r>
                  <w:r>
                    <w:t>,</w:t>
                  </w:r>
                  <w:r>
                    <w:t>2</w:t>
                  </w:r>
                </w:p>
              </w:tc>
            </w:tr>
            <w:tr>
              <w:trPr>
                <w:trHeight w:hRule="atLeast" w:val="1049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8000000">
                  <w:pPr>
                    <w:ind/>
                    <w:jc w:val="center"/>
                  </w:pPr>
                  <w:r>
                    <w:t>2 02  35118 00 0000 150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9000000">
                  <w:pPr>
                    <w:ind/>
                    <w:jc w:val="both"/>
                  </w:pPr>
                  <w:r>
                    <w:t xml:space="preserve">Субвенции бюджетам на осуществление 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A000000">
                  <w:pPr>
                    <w:ind/>
                    <w:jc w:val="center"/>
                  </w:pPr>
                  <w:r>
                    <w:t>11</w:t>
                  </w:r>
                  <w:r>
                    <w:t>7</w:t>
                  </w:r>
                  <w:r>
                    <w:t>,6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B000000">
                  <w:pPr>
                    <w:ind/>
                    <w:jc w:val="center"/>
                  </w:pPr>
                  <w:r>
                    <w:t>122,8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C000000">
                  <w:pPr>
                    <w:ind/>
                    <w:jc w:val="center"/>
                  </w:pPr>
                  <w:r>
                    <w:t>1</w:t>
                  </w:r>
                  <w:r>
                    <w:t>27</w:t>
                  </w:r>
                  <w:r>
                    <w:t>,</w:t>
                  </w:r>
                  <w:r>
                    <w:t>0</w:t>
                  </w:r>
                </w:p>
              </w:tc>
            </w:tr>
            <w:tr>
              <w:trPr>
                <w:trHeight w:hRule="atLeast" w:val="1049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D000000">
                  <w:pPr>
                    <w:ind/>
                    <w:jc w:val="center"/>
                  </w:pPr>
                  <w:r>
                    <w:t>2 02  35118 10 0000 150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E000000">
                  <w:r>
      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F000000">
                  <w:pPr>
                    <w:ind/>
                    <w:jc w:val="center"/>
                  </w:pPr>
                  <w:r>
                    <w:t>117,6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0010000">
                  <w:pPr>
                    <w:ind/>
                    <w:jc w:val="center"/>
                  </w:pPr>
                  <w:r>
                    <w:t>122,8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1010000">
                  <w:pPr>
                    <w:ind/>
                    <w:jc w:val="center"/>
                  </w:pPr>
                  <w:r>
                    <w:t>127,0</w:t>
                  </w:r>
                </w:p>
              </w:tc>
            </w:tr>
            <w:tr>
              <w:trPr>
                <w:trHeight w:hRule="atLeast" w:val="835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2010000">
                  <w:pPr>
                    <w:ind/>
                    <w:jc w:val="center"/>
                  </w:pPr>
                  <w:r>
                    <w:t>2 02 30024 00 0000 150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3010000">
                  <w:pPr>
                    <w:ind/>
                    <w:jc w:val="both"/>
                  </w:pPr>
                  <w:r>
                    <w:t>Субвенции местным бюджетам на выполнение   передаваемых    полномочий субъектов Российской Федерации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4010000">
                  <w:pPr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5010000">
                  <w:pPr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6010000">
                  <w:pPr>
                    <w:ind/>
                    <w:jc w:val="center"/>
                  </w:pPr>
                  <w:r>
                    <w:t>0,2</w:t>
                  </w:r>
                </w:p>
              </w:tc>
            </w:tr>
            <w:tr>
              <w:trPr>
                <w:trHeight w:hRule="atLeast" w:val="1049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7010000">
                  <w:pPr>
                    <w:ind/>
                    <w:jc w:val="center"/>
                  </w:pPr>
                  <w:r>
                    <w:t>2 02 30024 10 0000 150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8010000">
                  <w:pPr>
                    <w:ind/>
                    <w:jc w:val="both"/>
                  </w:pPr>
                  <w:r>
                    <w:t>Субвенции бюджетам сельских поселений на выполнение   передаваемых    полномочий субъектов Российской Федерации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9010000">
                  <w:pPr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A010000">
                  <w:pPr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B010000">
                  <w:pPr>
                    <w:ind/>
                    <w:jc w:val="center"/>
                  </w:pPr>
                  <w:r>
                    <w:t>0,2</w:t>
                  </w:r>
                </w:p>
              </w:tc>
            </w:tr>
            <w:tr>
              <w:trPr>
                <w:trHeight w:hRule="atLeast" w:val="407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C010000">
                  <w:pPr>
                    <w:ind/>
                    <w:jc w:val="center"/>
                  </w:pPr>
                  <w:r>
                    <w:t>2 0</w:t>
                  </w:r>
                  <w:r>
                    <w:t>2 40000 00 0000 150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D010000">
                  <w:pPr>
                    <w:ind/>
                    <w:jc w:val="both"/>
                  </w:pPr>
                  <w:r>
                    <w:t>Иные межбюджетные трансферты</w:t>
                  </w:r>
                </w:p>
              </w:tc>
              <w:tc>
                <w:tcPr>
                  <w:tcW w:type="dxa" w:w="99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E010000">
                  <w:pPr>
                    <w:ind/>
                    <w:jc w:val="center"/>
                  </w:pPr>
                  <w:r>
                    <w:t>758,7</w:t>
                  </w:r>
                </w:p>
              </w:tc>
              <w:tc>
                <w:tcPr>
                  <w:tcW w:type="dxa" w:w="1040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F010000">
                  <w:pPr>
                    <w:ind/>
                    <w:jc w:val="center"/>
                  </w:pPr>
                  <w:r>
                    <w:t>758,7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0010000">
                  <w:pPr>
                    <w:ind/>
                    <w:jc w:val="center"/>
                  </w:pPr>
                  <w:r>
                    <w:t>758,7</w:t>
                  </w:r>
                </w:p>
              </w:tc>
            </w:tr>
            <w:tr>
              <w:trPr>
                <w:trHeight w:hRule="atLeast" w:val="631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1010000">
                  <w:pPr>
                    <w:ind/>
                    <w:jc w:val="center"/>
                  </w:pPr>
                  <w:r>
                    <w:t>2 02 40014 00 0000 150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2010000">
                  <w:pPr>
                    <w:ind/>
                    <w:jc w:val="both"/>
                  </w:pPr>
                  <w: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3010000">
                  <w:pPr>
                    <w:ind/>
                    <w:jc w:val="center"/>
                  </w:pPr>
                  <w:r>
                    <w:t>758,7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4010000">
                  <w:pPr>
                    <w:ind/>
                    <w:jc w:val="center"/>
                  </w:pPr>
                  <w:r>
                    <w:t>758,7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5010000">
                  <w:pPr>
                    <w:ind/>
                    <w:jc w:val="center"/>
                  </w:pPr>
                  <w:r>
                    <w:t>758,7</w:t>
                  </w:r>
                </w:p>
              </w:tc>
            </w:tr>
            <w:tr>
              <w:trPr>
                <w:trHeight w:hRule="atLeast" w:val="1049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6010000">
                  <w:pPr>
                    <w:ind/>
                    <w:jc w:val="center"/>
                  </w:pPr>
                  <w:r>
                    <w:t>2 02 40014 10 0000 150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7010000">
                  <w:pPr>
                    <w:ind/>
                    <w:jc w:val="both"/>
                  </w:pPr>
                  <w: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8010000">
                  <w:pPr>
                    <w:ind/>
                    <w:jc w:val="center"/>
                  </w:pPr>
                  <w:r>
                    <w:t>758,7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9010000">
                  <w:pPr>
                    <w:ind/>
                    <w:jc w:val="center"/>
                  </w:pPr>
                  <w:r>
                    <w:t>758,7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A010000">
                  <w:pPr>
                    <w:ind/>
                    <w:jc w:val="center"/>
                  </w:pPr>
                  <w:r>
                    <w:t>758,7</w:t>
                  </w:r>
                </w:p>
              </w:tc>
            </w:tr>
            <w:tr>
              <w:trPr>
                <w:trHeight w:hRule="atLeast" w:val="1049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B010000">
                  <w:r>
                    <w:t>2 18 00000 00 0000 000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bottom"/>
                </w:tcPr>
                <w:p w14:paraId="1C010000">
                  <w:r>
      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D010000">
                  <w:pPr>
                    <w:ind/>
                    <w:jc w:val="center"/>
                  </w:pPr>
                  <w:r>
                    <w:t>2</w:t>
                  </w:r>
                  <w:r>
                    <w:t>0,5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E010000">
                  <w:pPr>
                    <w:ind/>
                    <w:jc w:val="center"/>
                  </w:pPr>
                  <w:r>
                    <w:t>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F010000">
                  <w:pPr>
                    <w:ind/>
                    <w:jc w:val="center"/>
                  </w:pPr>
                  <w:r>
                    <w:t>0,0</w:t>
                  </w:r>
                </w:p>
              </w:tc>
            </w:tr>
            <w:tr>
              <w:trPr>
                <w:trHeight w:hRule="atLeast" w:val="1049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0010000">
                  <w:r>
                    <w:t>2 18 00</w:t>
                  </w:r>
                  <w:r>
                    <w:t>000 10 0000 150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bottom"/>
                </w:tcPr>
                <w:p w14:paraId="21010000">
                  <w:r>
      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2010000">
                  <w:pPr>
                    <w:ind/>
                    <w:jc w:val="center"/>
                  </w:pPr>
                  <w:r>
                    <w:t>2</w:t>
                  </w:r>
                  <w:r>
                    <w:t>0,5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3010000">
                  <w:pPr>
                    <w:ind/>
                    <w:jc w:val="center"/>
                  </w:pPr>
                  <w:r>
                    <w:t>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4010000">
                  <w:pPr>
                    <w:ind/>
                    <w:jc w:val="center"/>
                  </w:pPr>
                  <w:r>
                    <w:t>0,0</w:t>
                  </w:r>
                </w:p>
              </w:tc>
            </w:tr>
            <w:tr>
              <w:trPr>
                <w:trHeight w:hRule="atLeast" w:val="1049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5010000">
                  <w:pPr>
                    <w:ind/>
                    <w:jc w:val="center"/>
                  </w:pPr>
                  <w:r>
                    <w:t>2 18 60010 10 0000 150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6010000">
                  <w:pPr>
                    <w:ind/>
                    <w:jc w:val="both"/>
                  </w:pPr>
                  <w: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7010000">
                  <w:pPr>
                    <w:ind/>
                    <w:jc w:val="center"/>
                  </w:pPr>
                  <w:r>
                    <w:t>2</w:t>
                  </w:r>
                  <w:r>
                    <w:t>0,5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8010000">
                  <w:pPr>
                    <w:ind/>
                    <w:jc w:val="center"/>
                  </w:pPr>
                  <w:r>
                    <w:t>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9010000">
                  <w:pPr>
                    <w:ind/>
                    <w:jc w:val="center"/>
                  </w:pPr>
                  <w:r>
                    <w:t>0,0</w:t>
                  </w:r>
                </w:p>
              </w:tc>
            </w:tr>
            <w:tr>
              <w:trPr>
                <w:trHeight w:hRule="atLeast" w:val="273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A010000">
                  <w:pPr>
                    <w:pStyle w:val="Style_7"/>
                    <w:rPr>
                      <w:b w:val="0"/>
                      <w:color w:val="000000"/>
                      <w:sz w:val="24"/>
                    </w:rPr>
                  </w:pPr>
                  <w:r>
                    <w:rPr>
                      <w:b w:val="0"/>
                      <w:color w:val="000000"/>
                      <w:sz w:val="24"/>
                    </w:rPr>
                    <w:t>Всего доходов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B010000">
                  <w:pPr>
                    <w:ind/>
                    <w:jc w:val="center"/>
                  </w:pP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C010000">
                  <w:pPr>
                    <w:ind/>
                    <w:jc w:val="center"/>
                  </w:pPr>
                  <w:r>
                    <w:t>12</w:t>
                  </w:r>
                  <w:r>
                    <w:t>11</w:t>
                  </w:r>
                  <w:r>
                    <w:t>3,</w:t>
                  </w:r>
                  <w:r>
                    <w:t>8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D010000">
                  <w:pPr>
                    <w:ind/>
                    <w:jc w:val="center"/>
                  </w:pPr>
                  <w:r>
                    <w:t>11185,5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E010000">
                  <w:pPr>
                    <w:ind/>
                    <w:jc w:val="center"/>
                  </w:pPr>
                  <w:r>
                    <w:t>10938,8</w:t>
                  </w:r>
                </w:p>
              </w:tc>
            </w:tr>
          </w:tbl>
          <w:p w14:paraId="2F010000">
            <w:pPr>
              <w:tabs>
                <w:tab w:leader="none" w:pos="9645" w:val="left"/>
              </w:tabs>
              <w:ind/>
            </w:pPr>
          </w:p>
        </w:tc>
      </w:tr>
    </w:tbl>
    <w:p w14:paraId="30010000">
      <w:pPr>
        <w:pStyle w:val="Style_3"/>
        <w:ind w:firstLine="0" w:left="-817"/>
        <w:jc w:val="right"/>
        <w:rPr>
          <w:sz w:val="24"/>
        </w:rPr>
      </w:pPr>
    </w:p>
    <w:p w14:paraId="31010000">
      <w:pPr>
        <w:pStyle w:val="Style_3"/>
        <w:ind w:firstLine="0" w:left="-817"/>
        <w:jc w:val="right"/>
        <w:rPr>
          <w:sz w:val="24"/>
        </w:rPr>
      </w:pPr>
    </w:p>
    <w:p w14:paraId="32010000">
      <w:pPr>
        <w:pStyle w:val="Style_3"/>
        <w:ind w:firstLine="0" w:left="-817"/>
        <w:jc w:val="right"/>
        <w:rPr>
          <w:sz w:val="24"/>
        </w:rPr>
      </w:pPr>
    </w:p>
    <w:p w14:paraId="33010000">
      <w:pPr>
        <w:pStyle w:val="Style_3"/>
        <w:ind w:firstLine="0" w:left="-817"/>
        <w:jc w:val="right"/>
        <w:rPr>
          <w:sz w:val="24"/>
        </w:rPr>
      </w:pPr>
    </w:p>
    <w:p w14:paraId="34010000">
      <w:pPr>
        <w:pStyle w:val="Style_3"/>
        <w:ind w:firstLine="0" w:left="-817"/>
        <w:jc w:val="right"/>
        <w:rPr>
          <w:sz w:val="24"/>
        </w:rPr>
      </w:pPr>
    </w:p>
    <w:p w14:paraId="35010000">
      <w:pPr>
        <w:pStyle w:val="Style_3"/>
        <w:ind w:firstLine="0" w:left="-817"/>
        <w:jc w:val="right"/>
        <w:rPr>
          <w:sz w:val="24"/>
        </w:rPr>
      </w:pPr>
    </w:p>
    <w:p w14:paraId="36010000">
      <w:pPr>
        <w:pStyle w:val="Style_3"/>
        <w:ind w:firstLine="0" w:left="-817"/>
        <w:jc w:val="right"/>
        <w:rPr>
          <w:sz w:val="24"/>
        </w:rPr>
      </w:pPr>
    </w:p>
    <w:p w14:paraId="37010000">
      <w:pPr>
        <w:pStyle w:val="Style_3"/>
        <w:ind w:firstLine="0" w:left="-817"/>
        <w:jc w:val="right"/>
        <w:rPr>
          <w:sz w:val="24"/>
        </w:rPr>
      </w:pPr>
    </w:p>
    <w:p w14:paraId="38010000">
      <w:pPr>
        <w:pStyle w:val="Style_3"/>
        <w:ind w:firstLine="0" w:left="-817"/>
        <w:jc w:val="right"/>
        <w:rPr>
          <w:sz w:val="24"/>
        </w:rPr>
      </w:pPr>
    </w:p>
    <w:p w14:paraId="39010000">
      <w:pPr>
        <w:pStyle w:val="Style_3"/>
        <w:ind w:firstLine="0" w:left="-817"/>
        <w:jc w:val="right"/>
        <w:rPr>
          <w:sz w:val="24"/>
        </w:rPr>
      </w:pPr>
    </w:p>
    <w:p w14:paraId="3A010000">
      <w:pPr>
        <w:pStyle w:val="Style_3"/>
        <w:ind w:firstLine="0" w:left="-817"/>
        <w:jc w:val="right"/>
        <w:rPr>
          <w:sz w:val="24"/>
        </w:rPr>
      </w:pPr>
    </w:p>
    <w:p w14:paraId="3B010000">
      <w:pPr>
        <w:pStyle w:val="Style_3"/>
        <w:ind w:firstLine="0" w:left="-817"/>
        <w:jc w:val="right"/>
        <w:rPr>
          <w:sz w:val="24"/>
        </w:rPr>
      </w:pPr>
    </w:p>
    <w:p w14:paraId="3C010000">
      <w:pPr>
        <w:pStyle w:val="Style_3"/>
        <w:ind w:firstLine="0" w:left="-817"/>
        <w:jc w:val="right"/>
        <w:rPr>
          <w:sz w:val="24"/>
        </w:rPr>
      </w:pPr>
    </w:p>
    <w:p w14:paraId="3D010000">
      <w:pPr>
        <w:pStyle w:val="Style_3"/>
        <w:ind w:firstLine="0" w:left="-817"/>
        <w:jc w:val="right"/>
        <w:rPr>
          <w:sz w:val="24"/>
        </w:rPr>
      </w:pPr>
    </w:p>
    <w:p w14:paraId="3E010000">
      <w:pPr>
        <w:pStyle w:val="Style_3"/>
        <w:ind w:firstLine="0" w:left="-817"/>
        <w:jc w:val="right"/>
        <w:rPr>
          <w:sz w:val="24"/>
        </w:rPr>
      </w:pPr>
    </w:p>
    <w:p w14:paraId="3F010000">
      <w:pPr>
        <w:pStyle w:val="Style_3"/>
        <w:ind w:firstLine="0" w:left="-817"/>
        <w:jc w:val="right"/>
        <w:rPr>
          <w:sz w:val="24"/>
        </w:rPr>
      </w:pPr>
    </w:p>
    <w:p w14:paraId="40010000">
      <w:pPr>
        <w:pStyle w:val="Style_3"/>
        <w:ind w:firstLine="0" w:left="-817"/>
        <w:jc w:val="right"/>
        <w:rPr>
          <w:sz w:val="24"/>
        </w:rPr>
      </w:pPr>
    </w:p>
    <w:p w14:paraId="41010000">
      <w:pPr>
        <w:pStyle w:val="Style_11"/>
      </w:pPr>
    </w:p>
    <w:p w14:paraId="42010000">
      <w:pPr>
        <w:pStyle w:val="Style_11"/>
      </w:pPr>
    </w:p>
    <w:p w14:paraId="43010000">
      <w:pPr>
        <w:pStyle w:val="Style_11"/>
      </w:pPr>
    </w:p>
    <w:p w14:paraId="44010000">
      <w:pPr>
        <w:pStyle w:val="Style_11"/>
      </w:pPr>
    </w:p>
    <w:p w14:paraId="45010000">
      <w:pPr>
        <w:pStyle w:val="Style_11"/>
      </w:pPr>
    </w:p>
    <w:p w14:paraId="46010000">
      <w:pPr>
        <w:pStyle w:val="Style_11"/>
      </w:pPr>
    </w:p>
    <w:p w14:paraId="47010000">
      <w:pPr>
        <w:pStyle w:val="Style_11"/>
      </w:pPr>
    </w:p>
    <w:p w14:paraId="48010000">
      <w:pPr>
        <w:pStyle w:val="Style_11"/>
      </w:pPr>
    </w:p>
    <w:p w14:paraId="49010000">
      <w:pPr>
        <w:pStyle w:val="Style_11"/>
      </w:pPr>
    </w:p>
    <w:p w14:paraId="4A010000">
      <w:pPr>
        <w:pStyle w:val="Style_11"/>
      </w:pPr>
    </w:p>
    <w:p w14:paraId="4B010000">
      <w:pPr>
        <w:pStyle w:val="Style_11"/>
      </w:pPr>
    </w:p>
    <w:p w14:paraId="4C010000">
      <w:pPr>
        <w:pStyle w:val="Style_3"/>
        <w:ind w:firstLine="0" w:left="-817"/>
        <w:jc w:val="right"/>
        <w:rPr>
          <w:sz w:val="24"/>
        </w:rPr>
      </w:pPr>
    </w:p>
    <w:p w14:paraId="4D010000">
      <w:pPr>
        <w:pStyle w:val="Style_3"/>
        <w:ind w:firstLine="0" w:left="-817"/>
        <w:jc w:val="right"/>
        <w:rPr>
          <w:sz w:val="24"/>
        </w:rPr>
      </w:pPr>
    </w:p>
    <w:p w14:paraId="4E010000">
      <w:pPr>
        <w:pStyle w:val="Style_3"/>
        <w:ind w:firstLine="0" w:left="-817"/>
        <w:jc w:val="right"/>
        <w:rPr>
          <w:sz w:val="24"/>
        </w:rPr>
      </w:pPr>
    </w:p>
    <w:p w14:paraId="4F010000">
      <w:pPr>
        <w:pStyle w:val="Style_3"/>
        <w:ind w:firstLine="0" w:left="-817"/>
        <w:jc w:val="right"/>
        <w:rPr>
          <w:sz w:val="24"/>
        </w:rPr>
      </w:pPr>
    </w:p>
    <w:p w14:paraId="50010000">
      <w:pPr>
        <w:pStyle w:val="Style_3"/>
        <w:ind w:firstLine="0" w:left="-817"/>
        <w:jc w:val="right"/>
        <w:rPr>
          <w:sz w:val="24"/>
        </w:rPr>
      </w:pPr>
    </w:p>
    <w:p w14:paraId="51010000">
      <w:pPr>
        <w:pStyle w:val="Style_3"/>
        <w:ind w:firstLine="0" w:left="-817"/>
        <w:jc w:val="right"/>
        <w:rPr>
          <w:sz w:val="24"/>
        </w:rPr>
      </w:pPr>
    </w:p>
    <w:p w14:paraId="52010000">
      <w:pPr>
        <w:pStyle w:val="Style_3"/>
        <w:ind w:firstLine="0" w:left="-817"/>
        <w:jc w:val="right"/>
        <w:rPr>
          <w:sz w:val="24"/>
        </w:rPr>
      </w:pPr>
    </w:p>
    <w:p w14:paraId="53010000">
      <w:pPr>
        <w:pStyle w:val="Style_3"/>
        <w:ind w:firstLine="0" w:left="-817"/>
        <w:jc w:val="right"/>
        <w:rPr>
          <w:sz w:val="24"/>
        </w:rPr>
      </w:pPr>
    </w:p>
    <w:p w14:paraId="54010000">
      <w:pPr>
        <w:pStyle w:val="Style_3"/>
        <w:ind w:firstLine="0" w:left="-817"/>
        <w:jc w:val="right"/>
        <w:rPr>
          <w:sz w:val="24"/>
        </w:rPr>
      </w:pPr>
    </w:p>
    <w:p w14:paraId="55010000">
      <w:pPr>
        <w:pStyle w:val="Style_3"/>
        <w:ind w:firstLine="0" w:left="-817"/>
        <w:jc w:val="right"/>
        <w:rPr>
          <w:sz w:val="24"/>
        </w:rPr>
      </w:pPr>
    </w:p>
    <w:p w14:paraId="56010000">
      <w:pPr>
        <w:pStyle w:val="Style_3"/>
        <w:ind w:firstLine="0" w:left="-817"/>
        <w:jc w:val="right"/>
        <w:rPr>
          <w:sz w:val="24"/>
        </w:rPr>
      </w:pPr>
    </w:p>
    <w:p w14:paraId="57010000">
      <w:pPr>
        <w:pStyle w:val="Style_11"/>
      </w:pPr>
    </w:p>
    <w:p w14:paraId="58010000">
      <w:pPr>
        <w:pStyle w:val="Style_11"/>
      </w:pPr>
    </w:p>
    <w:p w14:paraId="59010000">
      <w:pPr>
        <w:pStyle w:val="Style_11"/>
      </w:pPr>
    </w:p>
    <w:p w14:paraId="5A010000">
      <w:pPr>
        <w:pStyle w:val="Style_11"/>
      </w:pPr>
    </w:p>
    <w:p w14:paraId="5B010000">
      <w:pPr>
        <w:pStyle w:val="Style_11"/>
      </w:pPr>
    </w:p>
    <w:p w14:paraId="5C010000">
      <w:pPr>
        <w:pStyle w:val="Style_11"/>
      </w:pPr>
    </w:p>
    <w:p w14:paraId="5D010000">
      <w:pPr>
        <w:pStyle w:val="Style_11"/>
      </w:pPr>
    </w:p>
    <w:p w14:paraId="5E010000">
      <w:pPr>
        <w:pStyle w:val="Style_3"/>
        <w:ind w:firstLine="0" w:left="-817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tab/>
      </w:r>
      <w:r>
        <w:rPr>
          <w:sz w:val="24"/>
        </w:rPr>
        <w:t>2</w:t>
      </w:r>
    </w:p>
    <w:p w14:paraId="5F010000">
      <w:pPr>
        <w:ind/>
        <w:jc w:val="right"/>
      </w:pPr>
      <w:r>
        <w:t xml:space="preserve">к проекту решения Собрания депутатов </w:t>
      </w:r>
    </w:p>
    <w:p w14:paraId="60010000">
      <w:pPr>
        <w:ind/>
        <w:jc w:val="right"/>
      </w:pPr>
      <w:r>
        <w:t>Верхнесвечниковского сельского поселения</w:t>
      </w:r>
    </w:p>
    <w:p w14:paraId="61010000">
      <w:pPr>
        <w:ind/>
        <w:jc w:val="right"/>
      </w:pPr>
      <w:r>
        <w:t xml:space="preserve">от </w:t>
      </w:r>
      <w:r>
        <w:t>.02.202</w:t>
      </w:r>
      <w:r>
        <w:t>3</w:t>
      </w:r>
      <w:r>
        <w:t xml:space="preserve"> №</w:t>
      </w:r>
    </w:p>
    <w:p w14:paraId="62010000">
      <w:pPr>
        <w:ind/>
        <w:jc w:val="right"/>
      </w:pPr>
      <w:r>
        <w:t>«О внесении изменений в</w:t>
      </w:r>
    </w:p>
    <w:p w14:paraId="63010000">
      <w:pPr>
        <w:ind/>
        <w:jc w:val="right"/>
      </w:pPr>
      <w:r>
        <w:t xml:space="preserve"> решение Собрания депутатов</w:t>
      </w:r>
    </w:p>
    <w:p w14:paraId="64010000">
      <w:pPr>
        <w:ind/>
        <w:jc w:val="right"/>
      </w:pPr>
      <w:r>
        <w:t xml:space="preserve"> Верхнесвечниковского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от 27.12.2022 г. №51</w:t>
      </w:r>
    </w:p>
    <w:p w14:paraId="65010000">
      <w:pPr>
        <w:pStyle w:val="Style_6"/>
        <w:ind/>
        <w:jc w:val="right"/>
      </w:pPr>
      <w:r>
        <w:t xml:space="preserve">   «О бюджете Верхнесвечниковского</w:t>
      </w:r>
    </w:p>
    <w:p w14:paraId="66010000">
      <w:pPr>
        <w:pStyle w:val="Style_6"/>
        <w:ind/>
        <w:jc w:val="right"/>
      </w:pPr>
      <w:r>
        <w:t xml:space="preserve"> сельского поселения</w:t>
      </w:r>
    </w:p>
    <w:p w14:paraId="67010000">
      <w:pPr>
        <w:pStyle w:val="Style_6"/>
        <w:ind/>
        <w:jc w:val="right"/>
      </w:pPr>
      <w:r>
        <w:t xml:space="preserve"> Кашарского района  на 2023 год </w:t>
      </w:r>
    </w:p>
    <w:p w14:paraId="68010000">
      <w:pPr>
        <w:ind w:firstLine="851" w:left="0"/>
        <w:jc w:val="right"/>
      </w:pPr>
      <w:r>
        <w:t>и на плановый период 2024 и 2025 годов»</w:t>
      </w:r>
    </w:p>
    <w:p w14:paraId="69010000">
      <w:pPr>
        <w:ind w:firstLine="851" w:left="0"/>
        <w:jc w:val="both"/>
      </w:pPr>
    </w:p>
    <w:p w14:paraId="6A010000">
      <w:pPr>
        <w:ind w:firstLine="851" w:left="0"/>
        <w:jc w:val="both"/>
      </w:pPr>
    </w:p>
    <w:p w14:paraId="6B010000">
      <w:pPr>
        <w:ind/>
        <w:jc w:val="center"/>
      </w:pPr>
      <w:r>
        <w:t xml:space="preserve">ИСТОЧНИКИ ФИНАНСИРОВАНИЯ ДЕФИЦИТА БЮДЖЕТА </w:t>
      </w:r>
    </w:p>
    <w:p w14:paraId="6C010000">
      <w:pPr>
        <w:ind w:firstLine="851" w:left="0"/>
        <w:jc w:val="center"/>
      </w:pPr>
      <w:r>
        <w:t>ВЕРХНЕСВЕЧНИКОВСКОГО СЕЛЬСКОГО ПОСЕЛЕНИЯ КАШАРСКОГО РАЙОНА</w:t>
      </w:r>
    </w:p>
    <w:p w14:paraId="6D010000">
      <w:pPr>
        <w:ind w:firstLine="851" w:left="0"/>
        <w:jc w:val="both"/>
      </w:pPr>
      <w:r>
        <w:t xml:space="preserve">       </w:t>
      </w:r>
      <w:r>
        <w:t xml:space="preserve">                                                                                                                      </w:t>
      </w:r>
    </w:p>
    <w:tbl>
      <w:tblPr>
        <w:tblStyle w:val="Style_4"/>
        <w:tblInd w:type="dxa" w:w="-108"/>
        <w:tblLayout w:type="fixed"/>
        <w:tblCellMar>
          <w:left w:type="dxa" w:w="0"/>
          <w:right w:type="dxa" w:w="0"/>
        </w:tblCellMar>
      </w:tblPr>
      <w:tblGrid>
        <w:gridCol w:w="108"/>
        <w:gridCol w:w="2552"/>
        <w:gridCol w:w="4536"/>
        <w:gridCol w:w="1125"/>
        <w:gridCol w:w="9"/>
        <w:gridCol w:w="1134"/>
        <w:gridCol w:w="1135"/>
        <w:gridCol w:w="91"/>
      </w:tblGrid>
      <w:tr>
        <w:trPr>
          <w:trHeight w:hRule="atLeast" w:val="360"/>
        </w:trPr>
        <w:tc>
          <w:tcPr>
            <w:tcW w:type="dxa" w:w="108"/>
            <w:tcMar>
              <w:left w:type="dxa" w:w="0"/>
              <w:right w:type="dxa" w:w="0"/>
            </w:tcMar>
          </w:tcPr>
          <w:p w14:paraId="6E010000"/>
        </w:tc>
        <w:tc>
          <w:tcPr>
            <w:tcW w:type="dxa" w:w="10582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  <w:vAlign w:val="bottom"/>
          </w:tcPr>
          <w:p w14:paraId="6F010000">
            <w:pPr>
              <w:ind/>
              <w:jc w:val="center"/>
            </w:pPr>
            <w:r>
              <w:t xml:space="preserve">                                                                                                                                                  (тыс. рублей)</w:t>
            </w:r>
          </w:p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70010000">
            <w:pPr>
              <w:ind/>
              <w:jc w:val="center"/>
            </w:pPr>
            <w:r>
              <w:t>Код БК РФ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7101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134"/>
            <w:gridSpan w:val="2"/>
            <w:tcBorders>
              <w:bottom w:sz="4" w:val="nil"/>
            </w:tcBorders>
            <w:tcMar>
              <w:left w:type="dxa" w:w="0"/>
              <w:right w:type="dxa" w:w="0"/>
            </w:tcMar>
          </w:tcPr>
          <w:p w14:paraId="72010000">
            <w:pPr>
              <w:pStyle w:val="Style_10"/>
              <w:ind/>
              <w:jc w:val="center"/>
            </w:pPr>
          </w:p>
        </w:tc>
        <w:tc>
          <w:tcPr>
            <w:tcW w:type="dxa" w:w="1134"/>
            <w:tcBorders>
              <w:bottom w:sz="4" w:val="nil"/>
            </w:tcBorders>
            <w:tcMar>
              <w:left w:type="dxa" w:w="0"/>
              <w:right w:type="dxa" w:w="0"/>
            </w:tcMar>
          </w:tcPr>
          <w:p w14:paraId="73010000">
            <w:pPr>
              <w:pStyle w:val="Style_10"/>
              <w:ind/>
              <w:jc w:val="center"/>
            </w:pPr>
          </w:p>
        </w:tc>
        <w:tc>
          <w:tcPr>
            <w:tcW w:type="dxa" w:w="1135"/>
            <w:tcBorders>
              <w:bottom w:sz="4" w:val="nil"/>
            </w:tcBorders>
            <w:tcMar>
              <w:left w:type="dxa" w:w="0"/>
              <w:right w:type="dxa" w:w="0"/>
            </w:tcMar>
          </w:tcPr>
          <w:p w14:paraId="74010000">
            <w:pPr>
              <w:pStyle w:val="Style_10"/>
              <w:ind/>
              <w:jc w:val="center"/>
            </w:pP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7501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76010000">
            <w:pPr>
              <w:rPr>
                <w:sz w:val="28"/>
              </w:rPr>
            </w:pP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77010000">
            <w:pPr>
              <w:rPr>
                <w:sz w:val="28"/>
              </w:rPr>
            </w:pPr>
          </w:p>
        </w:tc>
        <w:tc>
          <w:tcPr>
            <w:tcW w:type="dxa" w:w="1134"/>
            <w:gridSpan w:val="2"/>
            <w:tcBorders>
              <w:top w:sz="4" w:val="nil"/>
            </w:tcBorders>
            <w:tcMar>
              <w:left w:type="dxa" w:w="0"/>
              <w:right w:type="dxa" w:w="0"/>
            </w:tcMar>
          </w:tcPr>
          <w:p w14:paraId="78010000">
            <w:pPr>
              <w:ind/>
              <w:jc w:val="center"/>
            </w:pPr>
            <w:r>
              <w:t>2023 год</w:t>
            </w:r>
          </w:p>
        </w:tc>
        <w:tc>
          <w:tcPr>
            <w:tcW w:type="dxa" w:w="1134"/>
            <w:tcBorders>
              <w:top w:sz="4" w:val="nil"/>
            </w:tcBorders>
            <w:tcMar>
              <w:left w:type="dxa" w:w="0"/>
              <w:right w:type="dxa" w:w="0"/>
            </w:tcMar>
          </w:tcPr>
          <w:p w14:paraId="7901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1135"/>
            <w:tcBorders>
              <w:top w:sz="4" w:val="nil"/>
            </w:tcBorders>
            <w:tcMar>
              <w:left w:type="dxa" w:w="0"/>
              <w:right w:type="dxa" w:w="0"/>
            </w:tcMar>
          </w:tcPr>
          <w:p w14:paraId="7A010000">
            <w:pPr>
              <w:ind/>
              <w:jc w:val="center"/>
            </w:pPr>
            <w:r>
              <w:t>2025 год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7B01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7C010000">
            <w:r>
              <w:t>01 00 00 00 00 0000 000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7D010000">
            <w:r>
              <w:t>ИСТОЧНИКИ ВНУТРЕННЕГО ФИНАНСИРОВАНИЯ ДЕФИЦИТОВ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7E010000">
            <w:pPr>
              <w:ind/>
              <w:jc w:val="center"/>
            </w:pPr>
            <w:r>
              <w:t>649,9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7F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80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8101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82010000">
            <w:r>
              <w:t>01 05 00 00 00 0000 000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83010000">
            <w:r>
              <w:t>Изменение остатков средств на счетах по учету средств бюджета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84010000">
            <w:pPr>
              <w:ind/>
              <w:jc w:val="center"/>
            </w:pPr>
            <w:r>
              <w:t>649,9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85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86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8701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88010000">
            <w:r>
              <w:t>01 05 00 00 00 0000 500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89010000">
            <w:r>
              <w:t>Увеличение остатков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8A010000">
            <w:pPr>
              <w:ind/>
              <w:jc w:val="center"/>
            </w:pPr>
            <w:r>
              <w:t>12 113,8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8B01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8C010000">
            <w:pPr>
              <w:ind/>
              <w:jc w:val="center"/>
            </w:pPr>
            <w:r>
              <w:t xml:space="preserve"> 10938,8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8D01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8E010000">
            <w:r>
              <w:t>01 05 02 00 00 0000 500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8F010000">
            <w:r>
              <w:t>Увеличение прочих остатков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90010000">
            <w:pPr>
              <w:ind/>
              <w:jc w:val="center"/>
            </w:pPr>
            <w:r>
              <w:t>12 113,8</w:t>
            </w:r>
          </w:p>
          <w:p w14:paraId="91010000">
            <w:pPr>
              <w:ind/>
              <w:jc w:val="center"/>
            </w:pP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9201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93010000">
            <w:pPr>
              <w:ind/>
              <w:jc w:val="center"/>
            </w:pPr>
            <w:r>
              <w:t xml:space="preserve"> </w:t>
            </w:r>
            <w:r>
              <w:t>10938,8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9401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95010000">
            <w:r>
              <w:t>01 05 02 01 00 0000 510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96010000">
            <w:r>
              <w:t>Увеличение прочих остатков денежных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97010000">
            <w:pPr>
              <w:ind/>
              <w:jc w:val="center"/>
            </w:pPr>
            <w:r>
              <w:t>12 113,8</w:t>
            </w:r>
          </w:p>
          <w:p w14:paraId="98010000">
            <w:pPr>
              <w:ind/>
              <w:jc w:val="center"/>
            </w:pP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9901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9A010000">
            <w:pPr>
              <w:ind/>
              <w:jc w:val="center"/>
            </w:pPr>
            <w:r>
              <w:t xml:space="preserve"> </w:t>
            </w:r>
            <w:r>
              <w:t>10938,8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9B01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9C010000">
            <w:r>
              <w:t>01 05 02 01 10 0000 510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9D010000">
            <w:r>
              <w:t>Увеличение прочих остатков денежных средств бюджетов  поселений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9E010000">
            <w:pPr>
              <w:ind/>
              <w:jc w:val="center"/>
            </w:pPr>
            <w:r>
              <w:t>12 113,8</w:t>
            </w:r>
          </w:p>
          <w:p w14:paraId="9F010000">
            <w:pPr>
              <w:ind/>
              <w:jc w:val="center"/>
            </w:pP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A001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A1010000">
            <w:pPr>
              <w:ind/>
              <w:jc w:val="center"/>
            </w:pPr>
            <w:r>
              <w:t xml:space="preserve"> </w:t>
            </w:r>
            <w:r>
              <w:t>10938,8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A201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A3010000">
            <w:r>
              <w:t>01 05 00 00 00 0000 600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A4010000">
            <w:r>
              <w:t>Уменьшение остатков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A5010000">
            <w:pPr>
              <w:ind/>
              <w:jc w:val="center"/>
            </w:pPr>
            <w:r>
              <w:t>12 763,7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A601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A7010000">
            <w:pPr>
              <w:ind/>
              <w:jc w:val="center"/>
            </w:pPr>
            <w:r>
              <w:t xml:space="preserve"> </w:t>
            </w:r>
            <w:r>
              <w:t>10938,8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A801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A9010000">
            <w:r>
              <w:t>01 05 02 00 00 0000 600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AA010000">
            <w:r>
              <w:t>Уменьшение прочих остатков средств бюджетов</w:t>
            </w:r>
          </w:p>
        </w:tc>
        <w:tc>
          <w:tcPr>
            <w:tcW w:type="dxa" w:w="1125"/>
            <w:tcMar>
              <w:left w:type="dxa" w:w="0"/>
              <w:right w:type="dxa" w:w="0"/>
            </w:tcMar>
          </w:tcPr>
          <w:p w14:paraId="AB010000">
            <w:pPr>
              <w:ind/>
              <w:jc w:val="center"/>
            </w:pPr>
            <w:r>
              <w:t>12 763,7</w:t>
            </w:r>
          </w:p>
        </w:tc>
        <w:tc>
          <w:tcPr>
            <w:tcW w:type="dxa" w:w="1143"/>
            <w:gridSpan w:val="2"/>
            <w:tcMar>
              <w:left w:type="dxa" w:w="0"/>
              <w:right w:type="dxa" w:w="0"/>
            </w:tcMar>
          </w:tcPr>
          <w:p w14:paraId="AC01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AD010000">
            <w:pPr>
              <w:ind/>
              <w:jc w:val="center"/>
            </w:pPr>
            <w:r>
              <w:t xml:space="preserve"> </w:t>
            </w:r>
            <w:r>
              <w:t>10938,8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AE01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AF010000">
            <w:r>
              <w:t>01 05 02 01 00 0000 610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B0010000">
            <w:r>
              <w:t>Уменьшение прочих остатков денежных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B1010000">
            <w:pPr>
              <w:ind/>
              <w:jc w:val="center"/>
            </w:pPr>
            <w:r>
              <w:t>12 763,7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B201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B3010000">
            <w:pPr>
              <w:ind/>
              <w:jc w:val="center"/>
            </w:pPr>
            <w:r>
              <w:t xml:space="preserve"> </w:t>
            </w:r>
            <w:r>
              <w:t>10938,8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B401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B5010000">
            <w:r>
              <w:t>01 05 02 01 10 0000 610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B6010000">
            <w:r>
              <w:t>Уменьшение прочих остатков денежных средств бюджетов поселений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B7010000">
            <w:pPr>
              <w:ind/>
              <w:jc w:val="center"/>
            </w:pPr>
            <w:r>
              <w:t>12 763,7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B801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B9010000">
            <w:pPr>
              <w:ind/>
              <w:jc w:val="center"/>
            </w:pPr>
            <w:r>
              <w:t xml:space="preserve"> </w:t>
            </w:r>
            <w:r>
              <w:t>10938,8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BA01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BB010000"/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BC010000">
            <w:r>
              <w:t>Всего источников финансирования дефицита бюджета поселения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BD010000">
            <w:pPr>
              <w:ind/>
              <w:jc w:val="center"/>
            </w:pPr>
            <w:r>
              <w:t>649,9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BE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BF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C0010000"/>
        </w:tc>
      </w:tr>
    </w:tbl>
    <w:p w14:paraId="C1010000"/>
    <w:p w14:paraId="C2010000"/>
    <w:p w14:paraId="C3010000"/>
    <w:p w14:paraId="C4010000"/>
    <w:p w14:paraId="C5010000"/>
    <w:p w14:paraId="C6010000"/>
    <w:p w14:paraId="C7010000"/>
    <w:p w14:paraId="C8010000"/>
    <w:p w14:paraId="C9010000"/>
    <w:p w14:paraId="CA010000"/>
    <w:p w14:paraId="CB010000"/>
    <w:p w14:paraId="CC010000"/>
    <w:p w14:paraId="CD010000">
      <w:pPr>
        <w:ind/>
        <w:jc w:val="right"/>
        <w:outlineLvl w:val="0"/>
      </w:pPr>
      <w:r>
        <w:t>Приложение  № 3</w:t>
      </w:r>
    </w:p>
    <w:p w14:paraId="CE010000">
      <w:pPr>
        <w:ind/>
        <w:jc w:val="right"/>
      </w:pPr>
      <w:r>
        <w:t xml:space="preserve">к проекту решения Собрания депутатов </w:t>
      </w:r>
    </w:p>
    <w:p w14:paraId="CF010000">
      <w:pPr>
        <w:ind/>
        <w:jc w:val="right"/>
      </w:pPr>
      <w:r>
        <w:t>Верхнесвечниковского сельского поселения</w:t>
      </w:r>
    </w:p>
    <w:p w14:paraId="D0010000">
      <w:pPr>
        <w:ind/>
        <w:jc w:val="right"/>
      </w:pPr>
      <w:r>
        <w:t>от .02.2023 №</w:t>
      </w:r>
    </w:p>
    <w:p w14:paraId="D1010000">
      <w:pPr>
        <w:ind/>
        <w:jc w:val="right"/>
      </w:pPr>
      <w:r>
        <w:t>«О внесении изменений в</w:t>
      </w:r>
    </w:p>
    <w:p w14:paraId="D2010000">
      <w:pPr>
        <w:ind/>
        <w:jc w:val="right"/>
      </w:pPr>
      <w:r>
        <w:t xml:space="preserve"> решение Собрания депутатов</w:t>
      </w:r>
    </w:p>
    <w:p w14:paraId="D3010000">
      <w:pPr>
        <w:ind/>
        <w:jc w:val="right"/>
      </w:pPr>
      <w:r>
        <w:t xml:space="preserve"> Верхнесвечниковского                                                                                                                           сельского поселения</w:t>
      </w:r>
    </w:p>
    <w:p w14:paraId="D4010000">
      <w:pPr>
        <w:ind/>
        <w:jc w:val="right"/>
      </w:pPr>
      <w:r>
        <w:t>от 27.12.2022 г. №51</w:t>
      </w:r>
    </w:p>
    <w:p w14:paraId="D5010000">
      <w:pPr>
        <w:pStyle w:val="Style_6"/>
        <w:ind/>
        <w:jc w:val="right"/>
      </w:pPr>
      <w:r>
        <w:t xml:space="preserve">   «О бюджете Верхнесвечниковского</w:t>
      </w:r>
    </w:p>
    <w:p w14:paraId="D6010000">
      <w:pPr>
        <w:pStyle w:val="Style_6"/>
        <w:ind/>
        <w:jc w:val="right"/>
      </w:pPr>
      <w:r>
        <w:t xml:space="preserve"> сельского поселения</w:t>
      </w:r>
    </w:p>
    <w:p w14:paraId="D7010000">
      <w:pPr>
        <w:pStyle w:val="Style_6"/>
        <w:ind/>
        <w:jc w:val="right"/>
      </w:pPr>
      <w:r>
        <w:t xml:space="preserve"> Кашарского района  на 2023 год </w:t>
      </w:r>
    </w:p>
    <w:p w14:paraId="D8010000">
      <w:pPr>
        <w:ind w:firstLine="851" w:left="0"/>
        <w:jc w:val="right"/>
      </w:pPr>
      <w:r>
        <w:t>и на плановый период 2024 и 2025 годов»»</w:t>
      </w:r>
    </w:p>
    <w:p w14:paraId="D9010000">
      <w:pPr>
        <w:ind/>
        <w:jc w:val="center"/>
      </w:pPr>
      <w:r>
        <w:t>РАСПРЕДЕЛЕНИЕ БЮДЖЕТНЫХ АССИГНОВАНИЙ</w:t>
      </w:r>
    </w:p>
    <w:tbl>
      <w:tblPr>
        <w:tblStyle w:val="Style_4"/>
        <w:tblInd w:type="dxa" w:w="-252"/>
        <w:tblLayout w:type="fixed"/>
      </w:tblPr>
      <w:tblGrid>
        <w:gridCol w:w="10620"/>
      </w:tblGrid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A010000">
            <w:pPr>
              <w:ind/>
              <w:jc w:val="center"/>
            </w:pPr>
            <w:r>
              <w:t>ПО РАЗДЕЛАМ, ПОДРАЗДЕЛАМ, ЦЕЛЕВЫМ СТАТЬЯМ (МУНИЦИПАЛЬНЫМ</w:t>
            </w:r>
          </w:p>
        </w:tc>
      </w:tr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B010000">
            <w:pPr>
              <w:ind/>
              <w:jc w:val="center"/>
            </w:pPr>
            <w:r>
              <w:t xml:space="preserve"> ПРОГРАММАМ ВЕРХНЕСВЕЧНИКОВСКОГО СЕЛЬСКОГО ПОСЕЛЕНИЯ И НЕПРОГРАММНЫМ НАПРАВЛЕНИЯМ ДЕЯТЕЛЬНОСТИ),</w:t>
            </w:r>
          </w:p>
        </w:tc>
      </w:tr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C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</w:t>
            </w:r>
            <w:r>
              <w:t>ГРУППАМ И ПОДГРУППАМ ВИДОВ РАСХОДОВ  КЛАССИФИКАЦИИ  РАСХОДОВ БЮДЖЕТА ВЕРХНЕСВЕЧНИКОВСКОГО СЕЛЬСКОГО ПОСЕЛЕНИЯ КАШАРСКОГО РАЙОНА</w:t>
            </w:r>
          </w:p>
        </w:tc>
      </w:tr>
    </w:tbl>
    <w:p w14:paraId="DD010000">
      <w:pPr>
        <w:ind/>
        <w:jc w:val="center"/>
      </w:pPr>
      <w:r>
        <w:t xml:space="preserve">                                                                                                                (тыс. рублей)</w:t>
      </w:r>
    </w:p>
    <w:tbl>
      <w:tblPr>
        <w:tblStyle w:val="Style_4"/>
        <w:tblInd w:type="dxa" w:w="-1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53"/>
        <w:gridCol w:w="567"/>
        <w:gridCol w:w="567"/>
        <w:gridCol w:w="1649"/>
        <w:gridCol w:w="669"/>
        <w:gridCol w:w="1032"/>
        <w:gridCol w:w="1059"/>
        <w:gridCol w:w="1065"/>
      </w:tblGrid>
      <w:tr>
        <w:trPr>
          <w:trHeight w:hRule="atLeast" w:val="172"/>
        </w:trPr>
        <w:tc>
          <w:tcPr>
            <w:tcW w:type="dxa" w:w="42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r>
              <w:t>Рз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r>
              <w:t>ПР</w:t>
            </w:r>
          </w:p>
        </w:tc>
        <w:tc>
          <w:tcPr>
            <w:tcW w:type="dxa" w:w="16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r>
              <w:t>ЦСР</w:t>
            </w:r>
          </w:p>
        </w:tc>
        <w:tc>
          <w:tcPr>
            <w:tcW w:type="dxa" w:w="6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r>
              <w:t>ВР</w:t>
            </w:r>
          </w:p>
        </w:tc>
        <w:tc>
          <w:tcPr>
            <w:tcW w:type="dxa" w:w="315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ind/>
              <w:jc w:val="center"/>
            </w:pPr>
          </w:p>
        </w:tc>
      </w:tr>
      <w:tr>
        <w:trPr>
          <w:trHeight w:hRule="atLeast" w:val="455"/>
        </w:trPr>
        <w:tc>
          <w:tcPr>
            <w:tcW w:type="dxa" w:w="42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r>
              <w:t>2023 год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r>
              <w:t>2024 год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10000">
            <w:r>
              <w:t>2025 год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r>
              <w:t>ВСЕГО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/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r>
              <w:t>12763,7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10000">
            <w:pPr>
              <w:ind/>
              <w:jc w:val="center"/>
            </w:pPr>
            <w:r>
              <w:t>10938,8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r>
              <w:t>ОБЩЕГОСУДАРСТВЕННЫЕ ВОПРОСЫ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/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rPr>
                <w:highlight w:val="yellow"/>
              </w:rPr>
            </w:pPr>
            <w:r>
              <w:t>7 984,</w:t>
            </w:r>
            <w:r>
              <w:rPr>
                <w:color w:val="000000"/>
              </w:rPr>
              <w:t>9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ind/>
              <w:jc w:val="center"/>
            </w:pPr>
            <w:r>
              <w:t>7 299,8</w:t>
            </w:r>
          </w:p>
        </w:tc>
        <w:tc>
          <w:tcPr>
            <w:tcW w:type="dxa" w:w="106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F6010000">
            <w:pPr>
              <w:ind/>
              <w:jc w:val="center"/>
            </w:pPr>
            <w:r>
              <w:t>7 518,0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r>
              <w:t>04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rPr>
                <w:highlight w:val="yellow"/>
              </w:rPr>
            </w:pPr>
            <w:r>
              <w:t>7 675,</w:t>
            </w:r>
            <w:r>
              <w:t>0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ind/>
              <w:jc w:val="center"/>
            </w:pPr>
            <w:r>
              <w:t>7 023,2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10000">
            <w:pPr>
              <w:ind/>
              <w:jc w:val="center"/>
            </w:pPr>
            <w:r>
              <w:t>6 977,4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r>
              <w:t>Расходы на выплаты по оплате труда работников органов местного самоуправления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»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r>
              <w:t>04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r>
              <w:t>90 1 00 00110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r>
              <w:t>6 111,2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r>
              <w:t>6 111,2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20000">
            <w:r>
              <w:t>6 111,2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r>
              <w:t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»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r>
              <w:t>04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20000">
            <w:pPr>
              <w:ind/>
              <w:jc w:val="center"/>
            </w:pPr>
            <w:r>
              <w:t>305,5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r>
              <w:t xml:space="preserve"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r>
              <w:t>04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ind/>
              <w:jc w:val="center"/>
            </w:pPr>
            <w:r>
              <w:t>958,3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ind/>
              <w:jc w:val="center"/>
            </w:pPr>
            <w:r>
              <w:t>606,3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20000">
            <w:pPr>
              <w:ind/>
              <w:jc w:val="center"/>
            </w:pPr>
            <w:r>
              <w:t>560,5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r>
              <w:t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r>
              <w:t>04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r>
              <w:t>850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ind/>
              <w:jc w:val="center"/>
            </w:pPr>
            <w:r>
              <w:t>0,0</w:t>
            </w:r>
          </w:p>
          <w:p w14:paraId="1E020000">
            <w:pPr>
              <w:ind/>
              <w:jc w:val="center"/>
            </w:pP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71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Верхнесвечниковского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r>
              <w:t>04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r>
              <w:t>89 9 00 72390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2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71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r>
              <w:t>Техническое обслуживание радиопередающего устройства, пожарной сигнализации в рамках подпрограммы «Пожарная безопасность»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r>
              <w:t>04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r>
              <w:t>04 1 00 20100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качества управления муниципальными финансами» муниципальной программы Верхнесвечниковского сельского поселения  «Управление муниципальными финансами и создание условий для эффективного управления»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r>
              <w:t>04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r>
              <w:t>08 4 00 86010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r>
              <w:t>540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ind/>
              <w:jc w:val="center"/>
            </w:pPr>
            <w:r>
              <w:t>127,1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20000">
            <w:r>
              <w:t>Резервные фонды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r>
              <w:t>11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20000">
            <w:pPr>
              <w:ind/>
              <w:jc w:val="center"/>
            </w:pPr>
            <w:r>
              <w:t>199,9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20000">
            <w:r>
              <w:t xml:space="preserve">Резервный фонд Администрации </w:t>
            </w:r>
            <w:r>
              <w:t>Верхнесвечниковского сельского поселения на финансовое обеспечение непредвиденных расходов в рамках непрограммных расходов органов местного самоуправления Верхнесвечниковского сельского поселения (Резервные средства)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20000">
            <w:r>
              <w:t>11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20000">
            <w:r>
              <w:t xml:space="preserve">99 9 00 99993 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r>
              <w:t>870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pPr>
              <w:ind/>
              <w:jc w:val="center"/>
            </w:pPr>
            <w:r>
              <w:t>199,9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r>
              <w:t>Другие общегосударственные вопросы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r>
              <w:t>13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ind/>
              <w:jc w:val="center"/>
            </w:pPr>
            <w:r>
              <w:t>110,0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ind/>
              <w:jc w:val="center"/>
            </w:pPr>
            <w:r>
              <w:t>276,6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20000">
            <w:pPr>
              <w:ind/>
              <w:jc w:val="center"/>
            </w:pPr>
            <w:r>
              <w:t>540,6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r>
              <w:t>Опубликование нормативно-правовых актов Администрации Верхнесвечниковского сельского поселения в рамках подпрограммы 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>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r>
              <w:t>13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ind/>
              <w:jc w:val="center"/>
            </w:pPr>
            <w:r>
              <w:t>03 1 00 20050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ind/>
              <w:jc w:val="center"/>
              <w:rPr>
                <w:highlight w:val="cyan"/>
              </w:rPr>
            </w:pPr>
            <w:r>
              <w:t>20,0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r>
              <w:t>Обеспечение прозрачности деятельности органов местного самоуправления  Верхнесвечниковского сельского поселения в рамках подпрограммы 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>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r>
              <w:t>13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ind/>
              <w:jc w:val="center"/>
            </w:pPr>
            <w:r>
              <w:t>03 1 00 20060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ind/>
              <w:jc w:val="center"/>
            </w:pPr>
            <w:r>
              <w:t>18,0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r>
              <w:t>Расходы на проведение независимых экспертиз в рамках подпрограммы «Противодействие коррупции в Верхнесвечниковском сельском поселении» 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r>
              <w:t>13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ind/>
              <w:jc w:val="center"/>
            </w:pPr>
            <w:r>
              <w:t>03 1 00 20220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r>
              <w:t>Организационные и пропагандистские мероприятия, в рамках подпрограммы «Профилактика экстремизма и терроризма в Верхнесвечниковском сельском поселении» 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r>
              <w:t>13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ind/>
              <w:jc w:val="center"/>
            </w:pPr>
            <w:r>
              <w:t>03 2 00 20070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r>
              <w:t>Проведение технической инвентаризации, оценки рыночной стоимости муниципального имущества в рамках подпрограммы «Оформление права собственности на муниципальное имущество и бесхозяйные объекты» муниципальной программы Верхнесвечниковского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r>
              <w:t>13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ind/>
              <w:jc w:val="center"/>
            </w:pPr>
            <w:r>
              <w:t>09 1 00 20160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ind/>
              <w:jc w:val="center"/>
            </w:pPr>
            <w:r>
              <w:t>22,0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r>
              <w:t>Приобретение программных обеспечений для ведения реестра муниципального имущества, изготовление ЭЦП в рамках подпрограммы «Оформление права собственности на муниципальное имущество и бесхозяйные объекты» муниципальной программы Верхнесвечниковского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r>
              <w:t>13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ind/>
              <w:jc w:val="center"/>
            </w:pPr>
            <w:r>
              <w:t>09 1 00 20180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20000">
            <w:pPr>
              <w:ind/>
              <w:jc w:val="both"/>
            </w:pPr>
            <w:r>
              <w:t>Условно утвержденные расходы в рамках непрограммных расходов органов местного самоуправления Верхнесвечниковского сельского поселения (Специальные расходы)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20000">
            <w:pPr>
              <w:ind/>
              <w:jc w:val="center"/>
            </w:pPr>
            <w:r>
              <w:t>99 9 00 90110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20000">
            <w:pPr>
              <w:ind/>
              <w:jc w:val="center"/>
            </w:pPr>
            <w:r>
              <w:t>880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ind/>
              <w:jc w:val="center"/>
            </w:pPr>
          </w:p>
          <w:p w14:paraId="86020000">
            <w:pPr>
              <w:ind/>
              <w:jc w:val="center"/>
            </w:pPr>
          </w:p>
          <w:p w14:paraId="87020000">
            <w:pPr>
              <w:ind/>
              <w:jc w:val="center"/>
            </w:pPr>
            <w:r>
              <w:t>0,0</w:t>
            </w:r>
          </w:p>
          <w:p w14:paraId="88020000">
            <w:pPr>
              <w:ind/>
              <w:jc w:val="center"/>
            </w:pP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ind/>
              <w:jc w:val="center"/>
            </w:pPr>
          </w:p>
          <w:p w14:paraId="8A020000">
            <w:pPr>
              <w:ind/>
              <w:jc w:val="center"/>
            </w:pPr>
          </w:p>
          <w:p w14:paraId="8B020000">
            <w:pPr>
              <w:ind/>
              <w:jc w:val="center"/>
            </w:pPr>
            <w:r>
              <w:t>276,6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20000">
            <w:pPr>
              <w:ind/>
              <w:jc w:val="center"/>
            </w:pPr>
          </w:p>
          <w:p w14:paraId="8D020000">
            <w:pPr>
              <w:ind/>
              <w:jc w:val="center"/>
            </w:pPr>
          </w:p>
          <w:p w14:paraId="8E020000">
            <w:pPr>
              <w:ind/>
              <w:jc w:val="center"/>
            </w:pPr>
            <w:r>
              <w:t>540,6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rPr>
                <w:highlight w:val="yellow"/>
              </w:rPr>
            </w:pPr>
            <w:r>
              <w:t>Взносы в СМО в рамках непрограммных расходов органов местного самоуправления Верхнесвечниковского сельского поселения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r>
              <w:t>13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ind/>
              <w:jc w:val="center"/>
            </w:pPr>
            <w:r>
              <w:t>99 9 00 90150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ind/>
              <w:jc w:val="center"/>
            </w:pPr>
            <w:r>
              <w:t>2</w:t>
            </w:r>
            <w:r>
              <w:t>0,0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r>
              <w:t>НАЦИОНАЛЬНАЯ ОБОРОНА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/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2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55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r>
              <w:t>Мобилизационная и вневойсковая подготовка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r>
              <w:t>03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ind/>
              <w:jc w:val="center"/>
            </w:pPr>
            <w:r>
              <w:t>117,6</w:t>
            </w:r>
          </w:p>
          <w:p w14:paraId="A5020000">
            <w:pPr>
              <w:ind/>
              <w:jc w:val="center"/>
            </w:pP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ind/>
              <w:jc w:val="center"/>
            </w:pPr>
            <w:r>
              <w:t>122,8</w:t>
            </w:r>
          </w:p>
          <w:p w14:paraId="A7020000">
            <w:pPr>
              <w:ind/>
              <w:jc w:val="center"/>
            </w:pP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2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Верхнесвечниковского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r>
              <w:t>03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r>
              <w:t>89 9 00 51180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ind/>
              <w:jc w:val="center"/>
            </w:pPr>
            <w:r>
              <w:t>117,6</w:t>
            </w:r>
          </w:p>
          <w:p w14:paraId="AF020000">
            <w:pPr>
              <w:ind/>
              <w:jc w:val="center"/>
            </w:pP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2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/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ind/>
              <w:jc w:val="center"/>
            </w:pPr>
            <w:r>
              <w:t>180,0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r>
              <w:rPr>
                <w:highlight w:val="whit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r>
              <w:t>10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ind/>
              <w:jc w:val="center"/>
            </w:pPr>
            <w:r>
              <w:t>180,0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r>
              <w:t xml:space="preserve">Обустройство площадок (пирсов) с твердым покрытием для установки пожарной техники в рамках подпрограммы «Пожарная безопасность»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r>
              <w:t>10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r>
              <w:t>04 1 00 20080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r>
              <w:t xml:space="preserve">Мероприятия направленные на дооснащение оборудованием в рамках подпрограммы «Пожарная безопасность»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r>
              <w:t>10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r>
              <w:t>04 1 00 20090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r>
              <w:t xml:space="preserve">Мероприятия, направленные на содержание прудов в рамках подпрограммы «Защита населения от чрезвычайных ситуаций»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r>
              <w:t>10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r>
              <w:t>04 2 00 20040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r>
              <w:t>НАЦИОНАЛЬНАЯ ЭКОНОМИКА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rPr>
                <w:highlight w:val="yellow"/>
              </w:rPr>
            </w:pPr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rPr>
                <w:highlight w:val="yellow"/>
              </w:rPr>
            </w:pP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rPr>
                <w:highlight w:val="yellow"/>
              </w:rPr>
            </w:pP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rPr>
                <w:highlight w:val="yellow"/>
              </w:rPr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2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r>
              <w:t>Дорожное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r>
              <w:t>09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2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r>
              <w:t>Расходы на текущий ремонт и содержание автомобильных дорог в рамках подпрограммы «Развитие транспортной инфраструктуры Верхнесвечниковского сельского поселения» муниципальной программы Верхнесвечниковского сельского поселения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r>
              <w:t>09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r>
              <w:t>06 1 00 85030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2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r>
              <w:t>ЖИЛИЩНО-КОММУНАЛЬНОЕ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/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ind/>
              <w:jc w:val="center"/>
            </w:pPr>
            <w:r>
              <w:t>1 639,8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ind/>
              <w:jc w:val="center"/>
            </w:pPr>
            <w:r>
              <w:t>611,0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2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r>
              <w:t>Коммунальное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r>
              <w:t xml:space="preserve">05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r>
              <w:t>02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ind/>
              <w:jc w:val="center"/>
            </w:pPr>
            <w:r>
              <w:t>86,3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r>
              <w:t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r>
              <w:t>02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r>
              <w:t>02 1 00 20110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r>
              <w:t xml:space="preserve">05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r>
              <w:t>02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r>
              <w:t>02 1 00 86010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r>
              <w:t>540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ind/>
              <w:jc w:val="center"/>
            </w:pPr>
            <w:r>
              <w:t>26,3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r>
              <w:t>Благоустройство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r>
              <w:t>03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ind/>
              <w:jc w:val="center"/>
            </w:pPr>
            <w:r>
              <w:t>1 553,5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pPr>
              <w:ind/>
              <w:jc w:val="center"/>
            </w:pPr>
            <w:r>
              <w:t>611,0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3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r>
              <w:t>Организация благоустройства и озеленение территории поселения,</w:t>
            </w:r>
            <w:r>
              <w:rPr>
                <w:color w:val="FF0000"/>
              </w:rPr>
              <w:t xml:space="preserve"> </w:t>
            </w:r>
            <w:r>
              <w:t>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r>
              <w:t>03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r>
              <w:t>02 1 00 20010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pPr>
              <w:ind/>
              <w:jc w:val="center"/>
            </w:pPr>
            <w:r>
              <w:t>104,5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>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r>
              <w:t>03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r>
              <w:t>02 1 00 20020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ind/>
              <w:jc w:val="center"/>
            </w:pPr>
            <w:r>
              <w:t>685,5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r>
              <w:t>Мероприятия, направленные на содержание памятников, захоронение героев ВОВ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r>
              <w:t>03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r>
              <w:t>02 1 00 20030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pPr>
              <w:ind/>
              <w:jc w:val="center"/>
            </w:pPr>
            <w:r>
              <w:t>108,0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r>
              <w:t>Прочие мероприятия в рамках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r>
              <w:t>03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pPr>
              <w:rPr>
                <w:highlight w:val="yellow"/>
              </w:rPr>
            </w:pPr>
            <w:r>
              <w:t>02 1 00 29990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ind/>
              <w:jc w:val="center"/>
            </w:pPr>
            <w:r>
              <w:t>483,5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pPr>
              <w:ind/>
              <w:jc w:val="center"/>
            </w:pPr>
            <w:r>
              <w:t>303,0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3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r>
              <w:t>Замена приборов учета потребляемых энергоресурсов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Верхнесвечниковского сельского поселения 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r>
              <w:t>03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r>
              <w:t>07 1 00 20130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954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r>
              <w:t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Верхнесвечниковского сельского поселения 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r>
              <w:t>03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r>
              <w:t>07 1 00 20140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r>
              <w:t xml:space="preserve">Прочие мероприятия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Верхнесвечниковского сельского поселения  «Энергоэффективность и развитие энергетики»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r>
              <w:t>03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r>
              <w:t>07 1 00 29990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r>
              <w:t>ОБРАЗОВАНИЕ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/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r>
              <w:t>05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r>
              <w:t>Обеспечение профессионального развития муниципальных служащих в рамках подпрограммы 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муниципальной программы Верхнесвечниковского сельского поселения 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r>
              <w:t>05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pPr>
              <w:ind/>
              <w:jc w:val="center"/>
            </w:pPr>
            <w:r>
              <w:t>10 1 00 20190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r>
              <w:t>КУЛЬТУРА, КИНЕМАТОГРАФИЯ И СРЕДСТВА МАССОВОЙ ИНФОРМАЦИИ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/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r>
              <w:t>1 884,3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3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r>
              <w:t>Культура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r>
              <w:t>01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r>
              <w:t>1 884,3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3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r>
              <w:t>Расходы на обеспечение деятельности (оказание услуг) муниципального бюджетного учреждения Верхнесвечниковского сельского поселения  в рамках подпрограммы «Развитие культуры» муниципальной программы Верхнесвечниковского сельского поселения  «Развитие культуры» (Субсидии бюджетным учреждениям)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r>
              <w:t>01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r>
              <w:t>05 1 00 00590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r>
              <w:t>610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r>
              <w:t>1 884,3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3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r>
              <w:t>СОЦИАЛЬНАЯ ПОЛИТИКА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r>
              <w:t>1</w:t>
            </w:r>
            <w:r>
              <w:t>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/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r>
              <w:t>ПЕНСИОННОЕ ОБЕСПЕЧЕНИЕ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r>
              <w:t>01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r>
              <w:t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Верхнесвечниковского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r>
              <w:t>01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r>
              <w:t>01 1 00 10010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r>
              <w:t>310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r>
              <w:t>ИТОГО: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/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pPr>
              <w:ind/>
              <w:jc w:val="center"/>
            </w:pPr>
            <w:r>
              <w:t>12763,7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30000">
            <w:pPr>
              <w:ind/>
              <w:jc w:val="center"/>
            </w:pPr>
            <w:r>
              <w:t>10938,8</w:t>
            </w:r>
          </w:p>
        </w:tc>
      </w:tr>
    </w:tbl>
    <w:p w14:paraId="A2030000">
      <w:pPr>
        <w:ind/>
        <w:outlineLvl w:val="0"/>
      </w:pPr>
    </w:p>
    <w:p w14:paraId="A3030000">
      <w:pPr>
        <w:ind/>
        <w:outlineLvl w:val="0"/>
      </w:pPr>
    </w:p>
    <w:p w14:paraId="A4030000">
      <w:pPr>
        <w:ind/>
        <w:outlineLvl w:val="0"/>
      </w:pPr>
    </w:p>
    <w:p w14:paraId="A5030000">
      <w:pPr>
        <w:ind/>
        <w:outlineLvl w:val="0"/>
      </w:pPr>
    </w:p>
    <w:p w14:paraId="A6030000">
      <w:pPr>
        <w:ind/>
        <w:outlineLvl w:val="0"/>
      </w:pPr>
    </w:p>
    <w:p w14:paraId="A7030000">
      <w:pPr>
        <w:ind/>
        <w:outlineLvl w:val="0"/>
      </w:pPr>
    </w:p>
    <w:p w14:paraId="A8030000">
      <w:pPr>
        <w:ind/>
        <w:outlineLvl w:val="0"/>
      </w:pPr>
    </w:p>
    <w:p w14:paraId="A9030000">
      <w:pPr>
        <w:ind/>
        <w:outlineLvl w:val="0"/>
      </w:pPr>
    </w:p>
    <w:p w14:paraId="AA030000">
      <w:pPr>
        <w:ind/>
        <w:outlineLvl w:val="0"/>
      </w:pPr>
    </w:p>
    <w:p w14:paraId="AB030000">
      <w:pPr>
        <w:ind/>
        <w:outlineLvl w:val="0"/>
      </w:pPr>
    </w:p>
    <w:p w14:paraId="AC030000">
      <w:pPr>
        <w:ind/>
        <w:outlineLvl w:val="0"/>
      </w:pPr>
    </w:p>
    <w:p w14:paraId="AD030000">
      <w:pPr>
        <w:ind/>
        <w:outlineLvl w:val="0"/>
      </w:pPr>
    </w:p>
    <w:p w14:paraId="AE030000">
      <w:pPr>
        <w:ind/>
        <w:outlineLvl w:val="0"/>
      </w:pPr>
    </w:p>
    <w:p w14:paraId="AF030000">
      <w:pPr>
        <w:ind/>
        <w:outlineLvl w:val="0"/>
      </w:pPr>
    </w:p>
    <w:p w14:paraId="B0030000">
      <w:pPr>
        <w:ind/>
        <w:outlineLvl w:val="0"/>
      </w:pPr>
    </w:p>
    <w:p w14:paraId="B1030000">
      <w:pPr>
        <w:ind/>
        <w:outlineLvl w:val="0"/>
      </w:pPr>
    </w:p>
    <w:p w14:paraId="B2030000">
      <w:pPr>
        <w:ind/>
        <w:outlineLvl w:val="0"/>
      </w:pPr>
    </w:p>
    <w:p w14:paraId="B3030000">
      <w:pPr>
        <w:ind/>
        <w:outlineLvl w:val="0"/>
      </w:pPr>
    </w:p>
    <w:p w14:paraId="B4030000">
      <w:pPr>
        <w:ind/>
        <w:outlineLvl w:val="0"/>
      </w:pPr>
    </w:p>
    <w:p w14:paraId="B5030000">
      <w:pPr>
        <w:ind/>
        <w:outlineLvl w:val="0"/>
      </w:pPr>
    </w:p>
    <w:p w14:paraId="B6030000">
      <w:pPr>
        <w:ind/>
        <w:outlineLvl w:val="0"/>
      </w:pPr>
    </w:p>
    <w:p w14:paraId="B7030000">
      <w:pPr>
        <w:ind/>
        <w:outlineLvl w:val="0"/>
      </w:pPr>
    </w:p>
    <w:p w14:paraId="B8030000">
      <w:pPr>
        <w:ind/>
        <w:outlineLvl w:val="0"/>
      </w:pPr>
    </w:p>
    <w:p w14:paraId="B9030000">
      <w:pPr>
        <w:ind/>
        <w:jc w:val="right"/>
        <w:outlineLvl w:val="0"/>
      </w:pPr>
      <w:r>
        <w:t>Приложение  № 4</w:t>
      </w:r>
    </w:p>
    <w:p w14:paraId="BA030000">
      <w:pPr>
        <w:ind/>
        <w:jc w:val="right"/>
      </w:pPr>
      <w:r>
        <w:t xml:space="preserve">к  проекту решения Собрания депутатов </w:t>
      </w:r>
    </w:p>
    <w:p w14:paraId="BB030000">
      <w:pPr>
        <w:ind/>
        <w:jc w:val="right"/>
      </w:pPr>
      <w:r>
        <w:t xml:space="preserve">Верхнесвечниковского сельского поселения </w:t>
      </w:r>
    </w:p>
    <w:p w14:paraId="BC030000">
      <w:pPr>
        <w:ind/>
        <w:jc w:val="right"/>
      </w:pPr>
      <w:r>
        <w:t>от .02.2023 №</w:t>
      </w:r>
    </w:p>
    <w:p w14:paraId="BD030000">
      <w:pPr>
        <w:ind/>
        <w:jc w:val="right"/>
      </w:pPr>
      <w:r>
        <w:t>«О внесении изменений в</w:t>
      </w:r>
    </w:p>
    <w:p w14:paraId="BE030000">
      <w:pPr>
        <w:ind/>
        <w:jc w:val="right"/>
      </w:pPr>
      <w:r>
        <w:t xml:space="preserve"> решение Собрания депутатов</w:t>
      </w:r>
    </w:p>
    <w:p w14:paraId="BF030000">
      <w:pPr>
        <w:ind/>
        <w:jc w:val="right"/>
      </w:pPr>
      <w:r>
        <w:t xml:space="preserve"> Верхнесвечниковского                                                                                                                           сельского поселения</w:t>
      </w:r>
    </w:p>
    <w:p w14:paraId="C0030000">
      <w:pPr>
        <w:ind/>
        <w:jc w:val="right"/>
      </w:pPr>
      <w:r>
        <w:t>от 27.12.2022 г. №51</w:t>
      </w:r>
    </w:p>
    <w:p w14:paraId="C1030000">
      <w:pPr>
        <w:pStyle w:val="Style_6"/>
        <w:ind/>
        <w:jc w:val="right"/>
      </w:pPr>
      <w:r>
        <w:t xml:space="preserve">   «О бюджете Верхнесвечниковского</w:t>
      </w:r>
    </w:p>
    <w:p w14:paraId="C2030000">
      <w:pPr>
        <w:pStyle w:val="Style_6"/>
        <w:ind/>
        <w:jc w:val="right"/>
      </w:pPr>
      <w:r>
        <w:t xml:space="preserve"> сельского поселения</w:t>
      </w:r>
    </w:p>
    <w:p w14:paraId="C3030000">
      <w:pPr>
        <w:pStyle w:val="Style_6"/>
        <w:ind/>
        <w:jc w:val="right"/>
      </w:pPr>
      <w:r>
        <w:t xml:space="preserve"> Кашарского района  на 2023 год </w:t>
      </w:r>
    </w:p>
    <w:p w14:paraId="C4030000">
      <w:pPr>
        <w:ind w:firstLine="851" w:left="0"/>
        <w:jc w:val="right"/>
      </w:pPr>
      <w:r>
        <w:t>и на плановый период 2024 и 2025 годов»</w:t>
      </w:r>
    </w:p>
    <w:p w14:paraId="C5030000">
      <w:pPr>
        <w:ind/>
        <w:jc w:val="right"/>
      </w:pPr>
    </w:p>
    <w:p w14:paraId="C6030000">
      <w:pPr>
        <w:ind/>
        <w:jc w:val="center"/>
      </w:pPr>
      <w:r>
        <w:t xml:space="preserve">ВЕДОМСТВЕННАЯ СТРУКТУРА РАСХОДОВ БЮДЖЕТА </w:t>
      </w:r>
    </w:p>
    <w:p w14:paraId="C7030000">
      <w:pPr>
        <w:ind/>
        <w:jc w:val="center"/>
      </w:pPr>
      <w:r>
        <w:t xml:space="preserve">ВЕРХНЕСВЕЧНИКОВСКОГО СЕЛЬСКОГО ПОСЕЛЕНИЯ КАШАРСКОГО РАЙОНА </w:t>
      </w:r>
    </w:p>
    <w:p w14:paraId="C8030000">
      <w:pPr>
        <w:ind/>
        <w:jc w:val="center"/>
      </w:pPr>
      <w:r>
        <w:t xml:space="preserve">                                                                                                                             (тыс. рублей)</w:t>
      </w:r>
    </w:p>
    <w:tbl>
      <w:tblPr>
        <w:tblStyle w:val="Style_4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403"/>
        <w:gridCol w:w="708"/>
        <w:gridCol w:w="567"/>
        <w:gridCol w:w="567"/>
        <w:gridCol w:w="1701"/>
        <w:gridCol w:w="695"/>
        <w:gridCol w:w="1021"/>
        <w:gridCol w:w="1020"/>
        <w:gridCol w:w="1050"/>
      </w:tblGrid>
      <w:tr>
        <w:trPr>
          <w:trHeight w:hRule="atLeast" w:val="455"/>
        </w:trPr>
        <w:tc>
          <w:tcPr>
            <w:tcW w:type="dxa" w:w="3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r>
              <w:t>Мин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r>
              <w:t>Рз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>
            <w:r>
              <w:t>ПР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r>
              <w:t>ЦСР</w:t>
            </w:r>
          </w:p>
        </w:tc>
        <w:tc>
          <w:tcPr>
            <w:tcW w:type="dxa" w:w="6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r>
              <w:t>ВР</w:t>
            </w:r>
          </w:p>
        </w:tc>
        <w:tc>
          <w:tcPr>
            <w:tcW w:type="dxa" w:w="309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pPr>
              <w:ind/>
              <w:jc w:val="center"/>
            </w:pPr>
            <w:r>
              <w:t>Сумма</w:t>
            </w:r>
          </w:p>
        </w:tc>
      </w:tr>
      <w:tr>
        <w:trPr>
          <w:trHeight w:hRule="atLeast" w:val="455"/>
        </w:trPr>
        <w:tc>
          <w:tcPr>
            <w:tcW w:type="dxa" w:w="3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pPr>
              <w:ind/>
              <w:jc w:val="center"/>
            </w:pPr>
            <w:r>
              <w:t>2023  год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30000">
            <w:pPr>
              <w:ind/>
              <w:jc w:val="center"/>
            </w:pPr>
            <w:r>
              <w:t>2025 год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r>
              <w:t>ВСЕГО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/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/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>
            <w:pPr>
              <w:ind/>
              <w:jc w:val="center"/>
            </w:pPr>
            <w:r>
              <w:t>12763,7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30000">
            <w:pPr>
              <w:ind/>
              <w:jc w:val="center"/>
            </w:pPr>
            <w:r>
              <w:t>10938,8</w:t>
            </w:r>
          </w:p>
        </w:tc>
      </w:tr>
      <w:tr>
        <w:trPr>
          <w:trHeight w:hRule="atLeast" w:val="274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>
            <w:r>
              <w:t>Расходы на выплаты по оплате труда работников органов местного самоуправления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r>
              <w:t>90 1 00 00110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r>
              <w:t>120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r>
              <w:t>6 111,2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r>
              <w:t>6 111,2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30000">
            <w:r>
              <w:t>6 111,2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r>
              <w:t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r>
              <w:t>90 1 00 00190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r>
              <w:t>120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30000">
            <w:pPr>
              <w:ind/>
              <w:jc w:val="center"/>
            </w:pPr>
            <w:r>
              <w:t>305,5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r>
              <w:t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r>
              <w:t>90 1 00 00190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r>
              <w:t>240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pPr>
              <w:ind/>
              <w:jc w:val="center"/>
            </w:pPr>
            <w:r>
              <w:t>958,3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>
            <w:pPr>
              <w:ind/>
              <w:jc w:val="center"/>
            </w:pPr>
            <w:r>
              <w:t>606,3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30000">
            <w:pPr>
              <w:ind/>
              <w:jc w:val="center"/>
            </w:pPr>
            <w:r>
              <w:t>560,5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r>
              <w:t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(Уплата налогов, сборов и иных платежей)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r>
              <w:t>90 1 00 00190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r>
              <w:t>850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pPr>
              <w:ind/>
              <w:jc w:val="center"/>
            </w:pPr>
            <w:r>
              <w:t>0,0</w:t>
            </w:r>
          </w:p>
          <w:p w14:paraId="FF030000">
            <w:pPr>
              <w:ind/>
              <w:jc w:val="center"/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Верхнесвечниковского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r>
              <w:t>89 9 00 72390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r>
              <w:t>240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4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r>
              <w:t>Техническое обслуживание радиопередающего устройства, пожарной сигнализации в рамках подпрограммы «Пожарная безопасность»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r>
              <w:t>04 1 00 20100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r>
              <w:t>240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r>
              <w:t>Межбюджетные трансферты, передаваемые бюджетам муниципальны</w:t>
            </w:r>
            <w:r>
              <w:t>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качества управления муниципальными финансами» муниципальной программы Верхнесвечниковского сельского поселения  «Управление муниципальными финансами и создание условий для эффективного управления» (Иные межбюджетные трансферты)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r>
              <w:t>08 4 00 86010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r>
              <w:t>540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pPr>
              <w:ind/>
              <w:jc w:val="center"/>
            </w:pPr>
            <w:r>
              <w:t>127,1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40000">
            <w:r>
              <w:t xml:space="preserve">Резервный фонд Администрации </w:t>
            </w:r>
            <w:r>
              <w:t>Верхнесвечниковского сельского поселения на финансовое обеспечение непредвиденных расходов в рамках непрограммных расходов органов местного самоуправления Верхнесвечниковского сельского поселения (Резервные средства)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r>
              <w:t>11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pPr>
              <w:ind/>
              <w:jc w:val="center"/>
            </w:pPr>
            <w:r>
              <w:t>99 9 00 99993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r>
              <w:t>870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ind/>
              <w:jc w:val="center"/>
            </w:pPr>
            <w:r>
              <w:t>199,9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r>
              <w:t>Опубликование нормативно-правовых актов Администрации Верхнесвечниковского сельского поселения в рамках подпрограммы 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>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pPr>
              <w:ind/>
              <w:jc w:val="center"/>
            </w:pPr>
            <w:r>
              <w:t>03 1 00 20050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r>
              <w:t>240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40000">
            <w:pPr>
              <w:ind/>
              <w:jc w:val="center"/>
              <w:rPr>
                <w:highlight w:val="cyan"/>
              </w:rPr>
            </w:pPr>
            <w:r>
              <w:t>20,0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40000">
            <w:r>
              <w:t>Обеспечение прозрачности деятельности органов местного самоуправления  Верхнесвечниковского сельского поселения в рамках подпрограммы 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>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pPr>
              <w:ind/>
              <w:jc w:val="center"/>
            </w:pPr>
            <w:r>
              <w:t>03 1 00 20060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40000">
            <w:r>
              <w:t>240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pPr>
              <w:ind/>
              <w:jc w:val="center"/>
            </w:pPr>
            <w:r>
              <w:t>18,0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40000">
            <w:r>
              <w:t>Расходы на проведение независимых экспертиз в рамках подпрограммы «Противодействие коррупции в Верхнесвечниковском сельском поселении» 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40000">
            <w:pPr>
              <w:ind/>
              <w:jc w:val="center"/>
            </w:pPr>
            <w:r>
              <w:t>03 1 00 20220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40000">
            <w:r>
              <w:t>240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40000">
            <w:r>
              <w:t xml:space="preserve"> 10,0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r>
              <w:t>Организационные и пропагандистские мероприятия, в рамках подпрограммы «Профилактика экстремизма и терроризма в Верхнесвечниковском сельском поселении» 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40000">
            <w:pPr>
              <w:ind/>
              <w:jc w:val="center"/>
            </w:pPr>
            <w:r>
              <w:t>03 2 00 20070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40000">
            <w:r>
              <w:t>240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40000">
            <w:r>
              <w:t>Проведение технической инвентаризации, оценки рыночной стоимости муниципального имущества в рамках подпрограммы «Оформление права собственности на муниципальное имущество и бесхозяйные объекты» муниципальной программы Верхнесвечниковского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40000">
            <w:pPr>
              <w:ind/>
              <w:jc w:val="center"/>
            </w:pPr>
            <w:r>
              <w:t>09 1 00 20160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40000">
            <w:pPr>
              <w:ind/>
              <w:jc w:val="center"/>
            </w:pPr>
            <w:r>
              <w:t>22,0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40000">
            <w:r>
              <w:t>Приобретение программных обеспечений для ведения реестра муниципального имущества, изготовление ЭЦП в рамках подпрограммы «Оформление права собственности на муниципальное имущество и бесхозяйные объекты» муниципальной программы Верхнесвечниковского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40000">
            <w:pPr>
              <w:ind/>
              <w:jc w:val="center"/>
            </w:pPr>
            <w:r>
              <w:t>09 1 00 20180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40000">
            <w:r>
              <w:t>Условно утвержденные расходы в рамках непрограммных расходов органов местного самоуправления Верхнесвечниковского сельского поселения (Специальные расходы)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40000">
            <w:pPr>
              <w:ind/>
              <w:jc w:val="center"/>
            </w:pPr>
            <w:r>
              <w:t>99 9 00 90110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40000">
            <w:pPr>
              <w:ind/>
              <w:jc w:val="center"/>
            </w:pPr>
            <w:r>
              <w:t>880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40000">
            <w:pPr>
              <w:ind/>
              <w:jc w:val="center"/>
            </w:pPr>
            <w:r>
              <w:t>0,0</w:t>
            </w:r>
          </w:p>
          <w:p w14:paraId="62040000">
            <w:pPr>
              <w:ind/>
              <w:jc w:val="center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40000">
            <w:pPr>
              <w:ind/>
              <w:jc w:val="center"/>
            </w:pPr>
            <w:r>
              <w:t>276,6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40000">
            <w:pPr>
              <w:ind/>
              <w:jc w:val="center"/>
            </w:pPr>
            <w:r>
              <w:t>540,6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40000">
            <w:r>
              <w:t>Взносы в СМО в рамках непрограммных расходов органов местного самоуправления Верхнесвечниковского сельского поселения (Уплата налогов, сборов и иных платежей)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40000">
            <w:pPr>
              <w:ind/>
              <w:jc w:val="center"/>
            </w:pPr>
            <w:r>
              <w:t>99 9 00 90150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40000">
            <w:r>
              <w:t>850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5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40000">
            <w:r>
              <w:t>НАЦИОНАЛЬНАЯ ОБОРОНА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4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4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40000"/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40000"/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4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4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4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57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40000">
            <w:r>
              <w:t>Мобилизационная и вневойсковая подготовка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4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40000"/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40000"/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4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4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4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40000">
            <w: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Верхнесвечниковского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40000">
            <w:r>
              <w:t>89 9 00 51180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40000">
            <w:r>
              <w:t>120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4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4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4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4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4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40000"/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40000"/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40000">
            <w:pPr>
              <w:ind/>
              <w:jc w:val="center"/>
            </w:pPr>
            <w:r>
              <w:t>180,0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40000">
            <w:r>
              <w:rPr>
                <w:highlight w:val="whit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4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40000"/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40000"/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40000">
            <w:pPr>
              <w:ind/>
              <w:jc w:val="center"/>
            </w:pPr>
            <w:r>
              <w:t>180,0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40000">
            <w:r>
              <w:t xml:space="preserve">Обустройство площадок (пирсов) с твердым покрытием для установки пожарной техники в рамках подпрограммы «Пожарная безопасность»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4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40000">
            <w:r>
              <w:t>04 1 00 20080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4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40000">
            <w:r>
              <w:t xml:space="preserve">Мероприятия направленные на дооснащение оборудованием в рамках подпрограммы «Пожарная безопасность»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4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40000">
            <w:r>
              <w:t>04 1 00 20090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4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40000">
            <w:r>
              <w:t xml:space="preserve">Мероприятия, направленные на содержание прудов в рамках подпрограммы «Защита населения от чрезвычайных ситуаций»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4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40000">
            <w:r>
              <w:t>04 2 00 20040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4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0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40000">
            <w:r>
              <w:t>НАЦИОНАЛЬНАЯ ЭКОНОМИКА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4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4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40000"/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40000"/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4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4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4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272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40000">
            <w:r>
              <w:t>Дорожное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4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40000">
            <w:r>
              <w:t>09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40000"/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40000"/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4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4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4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272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40000">
            <w:r>
              <w:t>Расходы на текущий ремонт и содержание автомобильных дорог в рамках подпрограммы «Развитие транспортной инфраструктуры Верхнесвечниковского сельского поселения» муниципальной программы Верхнесвечниковского сельского поселения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4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40000">
            <w:r>
              <w:t>09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40000">
            <w:r>
              <w:t>06 1 00 85030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4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4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4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40000">
            <w:r>
              <w:t>ЖИЛИЩНО-КОММУНАЛЬНОЕ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4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40000"/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40000"/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40000">
            <w:pPr>
              <w:ind/>
              <w:jc w:val="center"/>
            </w:pPr>
            <w:r>
              <w:t>1 639,8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40000">
            <w:pPr>
              <w:ind/>
              <w:jc w:val="center"/>
            </w:pPr>
            <w:r>
              <w:t>611,0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4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40000">
            <w:r>
              <w:t>Коммунальное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4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40000"/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40000"/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40000">
            <w:pPr>
              <w:ind/>
              <w:jc w:val="center"/>
            </w:pPr>
            <w:r>
              <w:t>86,3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40000">
            <w:r>
              <w:t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4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40000">
            <w:r>
              <w:t>02 1 00 20110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40000">
            <w:r>
              <w:t>240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4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40000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межбюджетные трансферты)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4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40000">
            <w:r>
              <w:t>02 1 00 86010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40000">
            <w:r>
              <w:t>540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40000">
            <w:pPr>
              <w:ind/>
              <w:jc w:val="center"/>
            </w:pPr>
            <w:r>
              <w:t>26,3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40000">
            <w:r>
              <w:t>Благоустройство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40000"/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40000"/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40000">
            <w:pPr>
              <w:ind/>
              <w:jc w:val="center"/>
            </w:pPr>
            <w:r>
              <w:t>1 553,5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40000">
            <w:pPr>
              <w:ind/>
              <w:jc w:val="center"/>
            </w:pPr>
            <w:r>
              <w:t>611,0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4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36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40000">
            <w:r>
              <w:t>Организация благоустройства и озеленение территории поселения,</w:t>
            </w:r>
            <w:r>
              <w:rPr>
                <w:color w:val="FF0000"/>
              </w:rPr>
              <w:t xml:space="preserve"> </w:t>
            </w:r>
            <w:r>
              <w:t>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50000">
            <w:r>
              <w:t>02 1 00 20010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50000">
            <w:r>
              <w:t>240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50000">
            <w:pPr>
              <w:ind/>
              <w:jc w:val="center"/>
            </w:pPr>
            <w:r>
              <w:t>104,5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5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50000">
            <w: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>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50000">
            <w:r>
              <w:t>02 1 00 20020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50000">
            <w:r>
              <w:t>240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50000">
            <w:pPr>
              <w:ind/>
              <w:jc w:val="center"/>
            </w:pPr>
            <w:r>
              <w:t>685,5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5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50000">
            <w:r>
              <w:t>Мероприятия, направленные на содержание памятников, захоронение героев ВОВ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50000">
            <w:r>
              <w:t>02 1 00 20030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5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50000">
            <w:pPr>
              <w:ind/>
              <w:jc w:val="center"/>
            </w:pPr>
            <w:r>
              <w:t>108,0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50000">
            <w:r>
              <w:t>Прочие мероприятия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50000">
            <w:r>
              <w:t>02 1 00 29990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50000">
            <w:pPr>
              <w:ind/>
              <w:jc w:val="center"/>
            </w:pPr>
            <w:r>
              <w:t>483,5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50000">
            <w:pPr>
              <w:ind/>
              <w:jc w:val="center"/>
            </w:pPr>
            <w:r>
              <w:t>303,0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5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50000">
            <w:r>
              <w:t>Замена приборов учета потребляемых энергоресурсов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Верхнесвечниковского сельского поселения 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50000">
            <w:r>
              <w:t>07 1 00 20130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50000">
            <w:r>
              <w:t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Верхнесвечниковского сельского поселения 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50000">
            <w:r>
              <w:t>07 1 00 20140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5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50000">
            <w:r>
              <w:t xml:space="preserve">Прочие мероприятия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Верхнесвечниковского сельского поселения  «Энергоэффективность и развитие энергетики»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50000">
            <w:r>
              <w:t>07 1 00 29990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5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50000">
            <w:r>
              <w:t>ОБРАЗОВАНИЕ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5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5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50000"/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50000">
            <w:pPr>
              <w:ind/>
              <w:jc w:val="center"/>
            </w:pP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5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5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5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5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50000">
            <w:r>
              <w:t>05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50000"/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50000">
            <w:pPr>
              <w:ind/>
              <w:jc w:val="center"/>
            </w:pP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5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5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5094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50000">
            <w: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муниципальной программы Верхнесвечниковского сельского поселения 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5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50000">
            <w:r>
              <w:t>05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50000">
            <w:pPr>
              <w:ind/>
              <w:jc w:val="center"/>
            </w:pPr>
            <w:r>
              <w:t>10 1 00 20190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5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5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50000">
            <w:r>
              <w:t>КУЛЬТУРА, КИНЕМАТОГРАФИЯ И СРЕДСТВА МАССОВОЙ ИНФОРМАЦИИ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5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5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50000"/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50000"/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50000">
            <w:r>
              <w:t>1 884,3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50000">
            <w:r>
              <w:t>2 248,1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5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50000">
            <w:r>
              <w:t>Культура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5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5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50000"/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50000"/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50000">
            <w:r>
              <w:t>1 884,3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50000">
            <w:r>
              <w:t>2 248,1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5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50000">
            <w:r>
              <w:t>Расходы на обеспечение деятельности (оказание услуг) муниципального бюджетного учреждения Верхнесвечниковского сельского поселения  в рамках подпрограммы «Развитие культуры» муниципальной программы Верхнесвечниковского сельского поселения  «Развитие культуры» (Субсидии бюджетным учреждениям)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5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5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50000">
            <w:r>
              <w:t>05 1 00 00590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50000">
            <w:r>
              <w:t>610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50000">
            <w:r>
              <w:t>1 903,0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50000">
            <w:r>
              <w:t>2 248,1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5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50000">
            <w:r>
              <w:t>СОЦИАЛЬНАЯ ПОЛИТИКА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5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5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50000"/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50000"/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5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5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50000">
            <w:r>
              <w:t>ПЕНСИОННОЕ ОБЕСПЕЧЕНИЕ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5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5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50000"/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50000"/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5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5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50000">
            <w:r>
              <w:t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Верхнесвечниковского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5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5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50000">
            <w:r>
              <w:t>01 1 00 10010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50000">
            <w:r>
              <w:t>310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5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5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50000">
            <w:r>
              <w:t>ИТОГО: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5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5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5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50000"/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50000"/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50000">
            <w:pPr>
              <w:ind/>
              <w:jc w:val="center"/>
            </w:pPr>
            <w:r>
              <w:t>12763,7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5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50000">
            <w:pPr>
              <w:ind/>
              <w:jc w:val="center"/>
            </w:pPr>
            <w:r>
              <w:t>10938,8</w:t>
            </w:r>
          </w:p>
        </w:tc>
      </w:tr>
    </w:tbl>
    <w:p w14:paraId="97050000">
      <w:pPr>
        <w:ind/>
        <w:outlineLvl w:val="0"/>
      </w:pPr>
    </w:p>
    <w:p w14:paraId="98050000">
      <w:pPr>
        <w:sectPr>
          <w:headerReference r:id="rId1" w:type="default"/>
          <w:footerReference r:id="rId2" w:type="default"/>
          <w:pgSz w:h="16840" w:orient="portrait" w:w="11907"/>
          <w:pgMar w:bottom="567" w:footer="720" w:gutter="0" w:header="720" w:left="709" w:right="425" w:top="539"/>
        </w:sectPr>
      </w:pPr>
    </w:p>
    <w:p w14:paraId="99050000">
      <w:pPr>
        <w:ind/>
        <w:jc w:val="right"/>
        <w:outlineLvl w:val="0"/>
      </w:pPr>
      <w:r>
        <w:t>Приложение  № 5</w:t>
      </w:r>
    </w:p>
    <w:p w14:paraId="9A050000">
      <w:pPr>
        <w:ind/>
        <w:jc w:val="right"/>
      </w:pPr>
      <w:r>
        <w:t xml:space="preserve">к проекту решения Собрания депутатов </w:t>
      </w:r>
    </w:p>
    <w:p w14:paraId="9B050000">
      <w:pPr>
        <w:ind/>
        <w:jc w:val="right"/>
      </w:pPr>
      <w:r>
        <w:t xml:space="preserve">Верхнесвечниковского сельского поселения </w:t>
      </w:r>
    </w:p>
    <w:p w14:paraId="9C050000">
      <w:pPr>
        <w:ind/>
        <w:jc w:val="right"/>
      </w:pPr>
      <w:r>
        <w:t>от .02.2023 №</w:t>
      </w:r>
    </w:p>
    <w:p w14:paraId="9D050000">
      <w:pPr>
        <w:ind/>
        <w:jc w:val="right"/>
      </w:pPr>
      <w:r>
        <w:t>«О внесении изменений в</w:t>
      </w:r>
    </w:p>
    <w:p w14:paraId="9E050000">
      <w:pPr>
        <w:ind/>
        <w:jc w:val="right"/>
      </w:pPr>
      <w:r>
        <w:t xml:space="preserve"> решение Собрания депутатов</w:t>
      </w:r>
    </w:p>
    <w:p w14:paraId="9F050000">
      <w:pPr>
        <w:ind/>
        <w:jc w:val="right"/>
      </w:pPr>
      <w:r>
        <w:t xml:space="preserve"> Верхнесвечниковского                                                                                                                           сельского поселения</w:t>
      </w:r>
    </w:p>
    <w:p w14:paraId="A0050000">
      <w:pPr>
        <w:ind/>
        <w:jc w:val="right"/>
      </w:pPr>
      <w:r>
        <w:t>от 27.12.2022 г. №51</w:t>
      </w:r>
    </w:p>
    <w:p w14:paraId="A1050000">
      <w:pPr>
        <w:pStyle w:val="Style_6"/>
        <w:ind/>
        <w:jc w:val="right"/>
      </w:pPr>
      <w:r>
        <w:t xml:space="preserve">   «О бюджете Верхнесвечниковского</w:t>
      </w:r>
    </w:p>
    <w:p w14:paraId="A2050000">
      <w:pPr>
        <w:pStyle w:val="Style_6"/>
        <w:ind/>
        <w:jc w:val="right"/>
      </w:pPr>
      <w:r>
        <w:t xml:space="preserve"> сельского поселения</w:t>
      </w:r>
    </w:p>
    <w:p w14:paraId="A3050000">
      <w:pPr>
        <w:pStyle w:val="Style_6"/>
        <w:ind/>
        <w:jc w:val="right"/>
      </w:pPr>
      <w:r>
        <w:t xml:space="preserve"> Кашарского района  на 2023 год </w:t>
      </w:r>
    </w:p>
    <w:p w14:paraId="A4050000">
      <w:pPr>
        <w:ind w:firstLine="851" w:left="0"/>
        <w:jc w:val="right"/>
      </w:pPr>
      <w:r>
        <w:t>и на плановый период 2024 и 2025 годов»»</w:t>
      </w:r>
    </w:p>
    <w:p w14:paraId="A5050000">
      <w:pPr>
        <w:ind/>
        <w:jc w:val="right"/>
        <w:outlineLvl w:val="0"/>
      </w:pPr>
      <w:r>
        <w:t xml:space="preserve">       </w:t>
      </w:r>
    </w:p>
    <w:p w14:paraId="A6050000">
      <w:pPr>
        <w:ind/>
        <w:jc w:val="right"/>
      </w:pPr>
    </w:p>
    <w:p w14:paraId="A7050000">
      <w:pPr>
        <w:ind/>
        <w:jc w:val="center"/>
        <w:outlineLvl w:val="0"/>
      </w:pPr>
      <w:r>
        <w:t xml:space="preserve">РАСПРЕДЕЛЕНИЕ БЮДЖЕТНЫХ АССИГНОВАНИЙ ПО ЦЕЛЕВЫМ СТАТЬЯМ (МУНИЦИПАЛЬНЫМ ПРОГРАММАМ ВЕРХНЕСВЕЧНИКОВСКОГО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</w:t>
      </w:r>
    </w:p>
    <w:p w14:paraId="A8050000">
      <w:pPr>
        <w:ind/>
        <w:jc w:val="center"/>
      </w:pPr>
      <w:r>
        <w:t xml:space="preserve">БЮДЖЕТА </w:t>
      </w:r>
    </w:p>
    <w:p w14:paraId="A9050000">
      <w:pPr>
        <w:ind/>
        <w:jc w:val="center"/>
        <w:outlineLvl w:val="0"/>
      </w:pPr>
      <w:r>
        <w:t xml:space="preserve">                                                                                                                                    (тыс. рублей)</w:t>
      </w: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198"/>
        <w:gridCol w:w="1684"/>
        <w:gridCol w:w="702"/>
        <w:gridCol w:w="561"/>
        <w:gridCol w:w="561"/>
        <w:gridCol w:w="1123"/>
        <w:gridCol w:w="1043"/>
        <w:gridCol w:w="1077"/>
      </w:tblGrid>
      <w:tr>
        <w:tc>
          <w:tcPr>
            <w:tcW w:type="dxa" w:w="41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50000">
            <w:pPr>
              <w:ind/>
              <w:jc w:val="center"/>
              <w:outlineLvl w:val="0"/>
            </w:pPr>
            <w:r>
              <w:t>Наименование</w:t>
            </w:r>
          </w:p>
        </w:tc>
        <w:tc>
          <w:tcPr>
            <w:tcW w:type="dxa" w:w="16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50000">
            <w:pPr>
              <w:ind/>
              <w:jc w:val="center"/>
              <w:outlineLvl w:val="0"/>
            </w:pPr>
            <w:r>
              <w:t>ЦСР</w:t>
            </w:r>
          </w:p>
        </w:tc>
        <w:tc>
          <w:tcPr>
            <w:tcW w:type="dxa" w:w="7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50000">
            <w:pPr>
              <w:ind/>
              <w:jc w:val="center"/>
              <w:outlineLvl w:val="0"/>
            </w:pPr>
            <w:r>
              <w:t>ВР</w:t>
            </w:r>
          </w:p>
        </w:tc>
        <w:tc>
          <w:tcPr>
            <w:tcW w:type="dxa" w:w="5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50000">
            <w:pPr>
              <w:ind/>
              <w:jc w:val="center"/>
              <w:outlineLvl w:val="0"/>
            </w:pPr>
            <w:r>
              <w:t>Рз</w:t>
            </w:r>
          </w:p>
        </w:tc>
        <w:tc>
          <w:tcPr>
            <w:tcW w:type="dxa" w:w="5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50000">
            <w:pPr>
              <w:ind/>
              <w:jc w:val="center"/>
              <w:outlineLvl w:val="0"/>
            </w:pPr>
            <w:r>
              <w:t>ПР</w:t>
            </w:r>
          </w:p>
        </w:tc>
        <w:tc>
          <w:tcPr>
            <w:tcW w:type="dxa" w:w="32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50000">
            <w:pPr>
              <w:ind/>
              <w:jc w:val="center"/>
              <w:outlineLvl w:val="0"/>
              <w:rPr>
                <w:sz w:val="20"/>
              </w:rPr>
            </w:pPr>
          </w:p>
        </w:tc>
      </w:tr>
      <w:tr>
        <w:tc>
          <w:tcPr>
            <w:tcW w:type="dxa" w:w="41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6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50000">
            <w:pPr>
              <w:ind/>
              <w:jc w:val="center"/>
              <w:outlineLvl w:val="0"/>
            </w:pPr>
            <w:r>
              <w:t>2023 год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50000">
            <w:pPr>
              <w:ind/>
              <w:jc w:val="center"/>
              <w:outlineLvl w:val="0"/>
            </w:pPr>
            <w:r>
              <w:t>2024 год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50000">
            <w:pPr>
              <w:ind/>
              <w:jc w:val="center"/>
              <w:outlineLvl w:val="0"/>
            </w:pPr>
            <w:r>
              <w:t>2025 год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50000">
            <w:pPr>
              <w:ind/>
              <w:jc w:val="center"/>
              <w:outlineLvl w:val="0"/>
            </w:pPr>
            <w:r>
              <w:t>ВСЕГО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50000">
            <w:pPr>
              <w:ind/>
              <w:jc w:val="center"/>
              <w:outlineLvl w:val="0"/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50000">
            <w:pPr>
              <w:ind/>
              <w:jc w:val="center"/>
            </w:pPr>
            <w:r>
              <w:t>12763,7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5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50000">
            <w:pPr>
              <w:ind/>
              <w:jc w:val="center"/>
            </w:pPr>
            <w:r>
              <w:t>10938,8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50000">
            <w:pPr>
              <w:ind/>
              <w:outlineLvl w:val="0"/>
            </w:pPr>
            <w:r>
              <w:t>Муниципальная программа Верхнесвечниковского сельского поселения «Социальная поддержка граждан»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50000">
            <w:pPr>
              <w:ind/>
              <w:jc w:val="center"/>
              <w:outlineLvl w:val="0"/>
            </w:pPr>
            <w:r>
              <w:t>01 0 00 00000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50000">
            <w:pPr>
              <w:ind/>
              <w:jc w:val="center"/>
              <w:outlineLvl w:val="0"/>
            </w:pPr>
            <w:r>
              <w:t>173,3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5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50000">
            <w:pPr>
              <w:ind/>
              <w:outlineLvl w:val="0"/>
            </w:pPr>
            <w:r>
              <w:t>Подпрограмма «Социальная поддержка отдельных категорий граждан» муниципальной программы Верхнесвечниковского сельского поселения «Социальная поддержка граждан»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50000">
            <w:pPr>
              <w:ind/>
              <w:jc w:val="center"/>
              <w:outlineLvl w:val="0"/>
            </w:pPr>
            <w:r>
              <w:t>01 1 00 00000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5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5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50000">
            <w:r>
              <w:t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Верхнесвечниковского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50000">
            <w:pPr>
              <w:ind/>
              <w:jc w:val="center"/>
              <w:outlineLvl w:val="0"/>
            </w:pPr>
            <w:r>
              <w:t>01 1 00 10010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50000">
            <w:pPr>
              <w:ind/>
              <w:jc w:val="center"/>
              <w:outlineLvl w:val="0"/>
            </w:pPr>
            <w:r>
              <w:t>310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5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5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5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50000">
            <w:r>
              <w:t>Муниципальная программа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50000">
            <w:pPr>
              <w:ind/>
              <w:jc w:val="center"/>
              <w:outlineLvl w:val="0"/>
            </w:pPr>
            <w:r>
              <w:t>02 0 00 00000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50000">
            <w:pPr>
              <w:ind/>
              <w:jc w:val="center"/>
              <w:outlineLvl w:val="0"/>
            </w:pPr>
            <w:r>
              <w:t>1 509,8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50000">
            <w:pPr>
              <w:ind/>
              <w:jc w:val="center"/>
              <w:outlineLvl w:val="0"/>
            </w:pPr>
            <w:r>
              <w:t>611,0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50000">
            <w:pPr>
              <w:ind/>
              <w:jc w:val="center"/>
              <w:outlineLvl w:val="0"/>
            </w:pPr>
            <w:r>
              <w:t>208,5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50000">
            <w:r>
              <w:t>Подпрограмма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50000">
            <w:pPr>
              <w:rPr>
                <w:highlight w:val="yellow"/>
              </w:rPr>
            </w:pPr>
            <w:r>
              <w:t>02 1 00 00000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50000">
            <w:pPr>
              <w:ind/>
              <w:jc w:val="center"/>
              <w:outlineLvl w:val="0"/>
            </w:pPr>
            <w:r>
              <w:t>1 509,8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50000">
            <w:pPr>
              <w:ind/>
              <w:jc w:val="center"/>
              <w:outlineLvl w:val="0"/>
            </w:pPr>
            <w:r>
              <w:t>611,0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50000">
            <w:pPr>
              <w:ind/>
              <w:jc w:val="center"/>
              <w:outlineLvl w:val="0"/>
            </w:pPr>
            <w:r>
              <w:t>208,5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50000">
            <w:r>
              <w:t>Организация благоустройства и озеленение территории поселения,</w:t>
            </w:r>
            <w:r>
              <w:rPr>
                <w:color w:val="FF0000"/>
              </w:rPr>
              <w:t xml:space="preserve"> </w:t>
            </w:r>
            <w:r>
              <w:t>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50000">
            <w:r>
              <w:t>02 1 00 20010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50000">
            <w:pPr>
              <w:ind/>
              <w:jc w:val="center"/>
              <w:outlineLvl w:val="0"/>
            </w:pPr>
            <w:r>
              <w:t>104,5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50000">
            <w:pPr>
              <w:ind/>
              <w:jc w:val="center"/>
              <w:outlineLvl w:val="0"/>
            </w:pPr>
            <w:r>
              <w:t>100,0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50000">
            <w: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>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50000">
            <w:pPr>
              <w:rPr>
                <w:highlight w:val="yellow"/>
              </w:rPr>
            </w:pPr>
            <w:r>
              <w:t>02 1 00 20020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50000">
            <w:pPr>
              <w:ind/>
              <w:jc w:val="center"/>
              <w:outlineLvl w:val="0"/>
            </w:pPr>
            <w:r>
              <w:t>685,5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50000">
            <w:pPr>
              <w:ind/>
              <w:jc w:val="center"/>
              <w:outlineLvl w:val="0"/>
            </w:pPr>
            <w:r>
              <w:t>100,0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50000">
            <w:r>
              <w:t>Мероприятия, направленные на содержание памятников, захоронение героев ВОВ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50000">
            <w:pPr>
              <w:rPr>
                <w:highlight w:val="yellow"/>
              </w:rPr>
            </w:pPr>
            <w:r>
              <w:t>02 1 00 20030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50000">
            <w:pPr>
              <w:ind/>
              <w:jc w:val="center"/>
              <w:outlineLvl w:val="0"/>
            </w:pPr>
            <w:r>
              <w:t>150,0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50000">
            <w:pPr>
              <w:ind/>
              <w:jc w:val="center"/>
              <w:outlineLvl w:val="0"/>
            </w:pPr>
            <w:r>
              <w:t>108,0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50000">
            <w:r>
              <w:t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50000">
            <w:r>
              <w:t>02 1 00 20110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5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60000">
            <w:pPr>
              <w:ind/>
              <w:jc w:val="center"/>
              <w:outlineLvl w:val="0"/>
            </w:pPr>
            <w:r>
              <w:t>60,0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60000">
            <w:r>
              <w:t>Прочие мероприятия в рамках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60000">
            <w:pPr>
              <w:rPr>
                <w:highlight w:val="yellow"/>
              </w:rPr>
            </w:pPr>
            <w:r>
              <w:t>02 1 00 29990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60000">
            <w:pPr>
              <w:ind/>
              <w:jc w:val="center"/>
              <w:outlineLvl w:val="0"/>
            </w:pPr>
            <w:r>
              <w:t>483,5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60000">
            <w:pPr>
              <w:ind/>
              <w:jc w:val="center"/>
              <w:outlineLvl w:val="0"/>
            </w:pPr>
            <w:r>
              <w:t>303,0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60000">
            <w:pPr>
              <w:ind/>
              <w:jc w:val="center"/>
              <w:outlineLvl w:val="0"/>
            </w:pPr>
            <w:r>
              <w:t>208,5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60000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межбюджетные трансферты)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60000">
            <w:pPr>
              <w:ind/>
              <w:jc w:val="center"/>
              <w:outlineLvl w:val="0"/>
            </w:pPr>
            <w:r>
              <w:t>02 1 00 86010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60000">
            <w:pPr>
              <w:ind/>
              <w:jc w:val="center"/>
              <w:outlineLvl w:val="0"/>
            </w:pPr>
            <w:r>
              <w:t>540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6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60000">
            <w:pPr>
              <w:ind/>
              <w:jc w:val="center"/>
              <w:outlineLvl w:val="0"/>
            </w:pPr>
            <w:r>
              <w:t>26,3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60000">
            <w:pPr>
              <w:ind/>
              <w:outlineLvl w:val="0"/>
            </w:pPr>
            <w:r>
              <w:t>Муниципальная программа Верхнесвечниковского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60000">
            <w:pPr>
              <w:ind/>
              <w:jc w:val="center"/>
              <w:outlineLvl w:val="0"/>
            </w:pPr>
            <w:r>
              <w:t>03 0 00 00000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60000">
            <w:pPr>
              <w:ind/>
              <w:jc w:val="center"/>
              <w:outlineLvl w:val="0"/>
            </w:pPr>
            <w:r>
              <w:t>58,0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60000">
            <w:pPr>
              <w:ind/>
              <w:outlineLvl w:val="0"/>
            </w:pPr>
            <w:r>
              <w:t>Подпрограмма «Противодействие коррупции в Верхнесвечниковском сельском поселении» муниципальной программы Верхнесвечниковского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60000">
            <w:pPr>
              <w:ind/>
              <w:jc w:val="center"/>
              <w:outlineLvl w:val="0"/>
            </w:pPr>
            <w:r>
              <w:t>03 1 00 00000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60000">
            <w:pPr>
              <w:ind/>
              <w:jc w:val="center"/>
              <w:outlineLvl w:val="0"/>
            </w:pPr>
            <w:r>
              <w:t>48,0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60000">
            <w:r>
              <w:t>Опубликование нормативно-правовых актов Администрации Верхнесвечниковского сельского поселения в рамках подпрограммы 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>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60000">
            <w:pPr>
              <w:ind/>
              <w:jc w:val="center"/>
              <w:outlineLvl w:val="0"/>
            </w:pPr>
            <w:r>
              <w:t>03 1 00 20050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6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60000">
            <w:r>
              <w:t>Обеспечение прозрачности деятельности органов местного самоуправления  Верхнесвечниковского сельского поселения в рамках подпрограммы 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>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60000">
            <w:pPr>
              <w:ind/>
              <w:jc w:val="center"/>
              <w:outlineLvl w:val="0"/>
            </w:pPr>
            <w:r>
              <w:t>03 1 00 20060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60000">
            <w:pPr>
              <w:ind/>
              <w:jc w:val="center"/>
              <w:outlineLvl w:val="0"/>
            </w:pPr>
            <w:r>
              <w:t>18,0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60000">
            <w:r>
              <w:t>Расходы на проведение независимых экспертиз в рамках подпрограммы «Противодействие коррупции в Верхнесвечниковском сельском поселении» 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60000">
            <w:pPr>
              <w:ind/>
              <w:jc w:val="center"/>
              <w:outlineLvl w:val="0"/>
            </w:pPr>
            <w:r>
              <w:t>03 1 00 20220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6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60000">
            <w:r>
              <w:t>Подпрограмма «Профилактика экстремизма и терроризма в Верхнесвечниковском сельском поселении» муниципальной программы Верхнесвечниковского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60000">
            <w:pPr>
              <w:ind/>
              <w:jc w:val="center"/>
              <w:outlineLvl w:val="0"/>
            </w:pPr>
            <w:r>
              <w:t>03 2 00 00000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6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60000">
            <w:r>
              <w:t>Организационные и пропагандистские мероприятия, в рамках подпрограммы «Профилактика экстремизма и терроризма в Верхнесвечниковском сельском поселении» 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60000">
            <w:pPr>
              <w:ind/>
              <w:jc w:val="center"/>
              <w:outlineLvl w:val="0"/>
            </w:pPr>
            <w:r>
              <w:t>03 2 00 20070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6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60000">
            <w:r>
              <w:t>Муниципальная программа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60000">
            <w:pPr>
              <w:ind/>
              <w:jc w:val="center"/>
              <w:outlineLvl w:val="0"/>
            </w:pPr>
            <w:r>
              <w:t>04 0 00 00000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60000">
            <w:r>
              <w:t>302,7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60000">
            <w:r>
              <w:t>Подпрограмма «Пожарная безопасность»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60000">
            <w:pPr>
              <w:ind/>
              <w:jc w:val="center"/>
              <w:outlineLvl w:val="0"/>
            </w:pPr>
            <w:r>
              <w:t>04 1 00 00000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60000">
            <w:r>
              <w:t>262,7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60000">
            <w:r>
              <w:t xml:space="preserve">Обустройство площадок (пирсов) с твердым покрытием для установки пожарной техники в рамках подпрограммы «Пожарная безопасность»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60000">
            <w:pPr>
              <w:ind/>
              <w:jc w:val="center"/>
              <w:outlineLvl w:val="0"/>
            </w:pPr>
            <w:r>
              <w:t>04 1 00 20080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6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6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60000">
            <w:r>
              <w:t xml:space="preserve">Мероприятия направленные на дооснащение оборудованием в рамках подпрограммы «Пожарная безопасность»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60000">
            <w:pPr>
              <w:ind/>
              <w:jc w:val="center"/>
              <w:outlineLvl w:val="0"/>
            </w:pPr>
            <w:r>
              <w:t>04 1 00 20090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6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6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60000">
            <w:r>
              <w:t>Техническое обслуживание радиопередающего устройства, пожарной сигнализации в рамках подпрограммы «Пожарная безопасность»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60000">
            <w:pPr>
              <w:ind/>
              <w:jc w:val="center"/>
              <w:outlineLvl w:val="0"/>
            </w:pPr>
            <w:r>
              <w:t>04 1 00 20100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6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60000">
            <w:r>
              <w:t>Подпрограмма «Защита населения от чрезвычайных ситуаций»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60000">
            <w:pPr>
              <w:ind/>
              <w:jc w:val="center"/>
              <w:outlineLvl w:val="0"/>
            </w:pPr>
            <w:r>
              <w:t>04 2 00 00000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6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60000">
            <w:pPr>
              <w:ind/>
              <w:jc w:val="center"/>
              <w:outlineLvl w:val="0"/>
            </w:pPr>
            <w:r>
              <w:t>40,0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60000">
            <w:r>
              <w:t xml:space="preserve">Мероприятия, направленные на содержание прудов в рамках подпрограммы «Защита населения от чрезвычайных ситуаций»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60000">
            <w:pPr>
              <w:ind/>
              <w:jc w:val="center"/>
              <w:outlineLvl w:val="0"/>
            </w:pPr>
            <w:r>
              <w:t>04 2 00 20040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6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6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60000">
            <w:pPr>
              <w:ind/>
              <w:jc w:val="center"/>
              <w:outlineLvl w:val="0"/>
            </w:pPr>
            <w:r>
              <w:t>40,0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60000">
            <w:r>
              <w:t>Муниципальная программа Верхнесвечниковского сельского поселения  «Развитие культуры»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60000">
            <w:pPr>
              <w:ind/>
              <w:jc w:val="center"/>
              <w:outlineLvl w:val="0"/>
            </w:pPr>
            <w:r>
              <w:t>05 0 00 00000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60000">
            <w:r>
              <w:t>1 884,3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60000">
            <w:r>
              <w:t>2 248,1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60000">
            <w:pPr>
              <w:ind/>
              <w:jc w:val="center"/>
              <w:outlineLvl w:val="0"/>
            </w:pPr>
            <w:r>
              <w:t>2 286,6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60000">
            <w:r>
              <w:t>Подпрограмма «Развитие культуры» муниципальной программы Верхнесвечниковского сельского поселения  «Развитие культуры»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60000">
            <w:pPr>
              <w:ind/>
              <w:jc w:val="center"/>
              <w:outlineLvl w:val="0"/>
            </w:pPr>
            <w:r>
              <w:t>05 1 00 00000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60000">
            <w:r>
              <w:t>1 884,3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60000">
            <w:r>
              <w:t>2 248,1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60000">
            <w:pPr>
              <w:ind/>
              <w:jc w:val="center"/>
              <w:outlineLvl w:val="0"/>
            </w:pPr>
            <w:r>
              <w:t>2 286,6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60000">
            <w:r>
              <w:t>Расходы на обеспечение деятельности (оказание услуг) муниципального бюджетного учреждения Верхнесвечниковского сельского поселения  в рамках подпрограммы «Развитие культуры» муниципальной программы Верхнесвечниковского сельского поселения  «Развитие культуры» (Субсидии бюджетным учреждениям)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60000">
            <w:pPr>
              <w:ind/>
              <w:jc w:val="center"/>
              <w:outlineLvl w:val="0"/>
            </w:pPr>
            <w:r>
              <w:t>05 1 00 00590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60000">
            <w:pPr>
              <w:ind/>
              <w:jc w:val="center"/>
              <w:outlineLvl w:val="0"/>
            </w:pPr>
            <w:r>
              <w:t>610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60000">
            <w:pPr>
              <w:ind/>
              <w:jc w:val="center"/>
              <w:outlineLvl w:val="0"/>
            </w:pPr>
            <w:r>
              <w:t>08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60000">
            <w:r>
              <w:t>1 884,3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60000">
            <w:r>
              <w:t>2 248,1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60000">
            <w:pPr>
              <w:ind/>
              <w:jc w:val="center"/>
              <w:outlineLvl w:val="0"/>
            </w:pPr>
            <w:r>
              <w:t>2 286,6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60000">
            <w:r>
              <w:t>Муниципальная программа Верхнесвечниковского сельского поселения  «Развитие транспортной системы»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60000">
            <w:pPr>
              <w:ind/>
              <w:jc w:val="center"/>
              <w:outlineLvl w:val="0"/>
            </w:pPr>
            <w:r>
              <w:t>06 0 00 00000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6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6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60000">
            <w:pPr>
              <w:ind/>
              <w:jc w:val="center"/>
              <w:outlineLvl w:val="0"/>
            </w:pPr>
            <w:r>
              <w:t>758,7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60000">
            <w:r>
              <w:t>Подпрограмма «Развитие транспортной инфраструктуры Верхнесвечниковского сельского поселения» муниципальной программы Верхнесвечниковского сельского поселения  «Развитие транспортной системы»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60000">
            <w:pPr>
              <w:ind/>
              <w:jc w:val="center"/>
              <w:outlineLvl w:val="0"/>
            </w:pPr>
            <w:r>
              <w:t>06 1 00 00000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6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6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60000">
            <w:pPr>
              <w:ind/>
              <w:jc w:val="center"/>
              <w:outlineLvl w:val="0"/>
            </w:pPr>
            <w:r>
              <w:t>758,7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60000">
            <w:r>
              <w:t>Расходы на текущий ремонт и содержание автомобильных дорог в рамках подпрограммы «Развитие транспортной инфраструктуры Верхнесвечниковского сельского поселения» муниципальной программы Верхнесвечниковского сельского поселения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60000">
            <w:pPr>
              <w:ind/>
              <w:jc w:val="center"/>
              <w:outlineLvl w:val="0"/>
            </w:pPr>
            <w:r>
              <w:t>06 1 00 85030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60000">
            <w:pPr>
              <w:ind/>
              <w:jc w:val="center"/>
              <w:outlineLvl w:val="0"/>
            </w:pPr>
            <w:r>
              <w:t>09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6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6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60000">
            <w:pPr>
              <w:ind/>
              <w:jc w:val="center"/>
              <w:outlineLvl w:val="0"/>
            </w:pPr>
            <w:r>
              <w:t>758,7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60000">
            <w:r>
              <w:t>Муниципальная программа Верхнесвечниковского сельского поселения  «Энергоэффективность и развитие энергетики»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60000">
            <w:pPr>
              <w:ind/>
              <w:jc w:val="center"/>
              <w:outlineLvl w:val="0"/>
            </w:pPr>
            <w:r>
              <w:t>07 0 00 00000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6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60000">
            <w:r>
              <w:t>Подпрограмма «Энергосбережение и повышение энергетической эффективности Верхнесвечниковского сельского поселения» муниципальной программы Верхнесвечниковского сельского поселения  «Энергоэффективность и развитие энергетики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60000">
            <w:pPr>
              <w:ind/>
              <w:jc w:val="center"/>
              <w:outlineLvl w:val="0"/>
            </w:pPr>
            <w:r>
              <w:t>07 1 00 00000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6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60000">
            <w:r>
              <w:t>Замена приборов учета потребляемых энергоресурсов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Верхнесвечниковского сельского поселения 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60000">
            <w:pPr>
              <w:ind/>
              <w:jc w:val="center"/>
              <w:outlineLvl w:val="0"/>
            </w:pPr>
            <w:r>
              <w:t>07 1 00 20130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60000">
            <w:r>
              <w:t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Верхнесвечниковского сельского поселения 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60000">
            <w:pPr>
              <w:ind/>
              <w:jc w:val="center"/>
              <w:outlineLvl w:val="0"/>
            </w:pPr>
            <w:r>
              <w:t>07 1 00 20140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6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60000">
            <w:r>
              <w:t xml:space="preserve">Прочие мероприятия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Верхнесвечниковского сельского поселения  «Энергоэффективность и развитие энергетики»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60000">
            <w:pPr>
              <w:ind/>
              <w:jc w:val="center"/>
              <w:outlineLvl w:val="0"/>
            </w:pPr>
            <w:r>
              <w:t>07 1 00 29990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6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60000">
            <w:r>
              <w:t>Муниципальная программа Верхнесвечниковского сельского поселения  «Управление муниципальными финансами и создание условий для эффективного управления»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60000">
            <w:pPr>
              <w:ind/>
              <w:jc w:val="center"/>
              <w:outlineLvl w:val="0"/>
            </w:pPr>
            <w:r>
              <w:t>08 0 00 00000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60000">
            <w:pPr>
              <w:ind/>
              <w:jc w:val="center"/>
              <w:outlineLvl w:val="0"/>
            </w:pPr>
            <w:r>
              <w:t>127,1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60000">
            <w:r>
              <w:t>Подпрограмма «Содействие повышению качества управления муниципальными финансами» муниципальной программы Верхнесвечниковского сельского поселения  «Управление муниципальными финансами и создание условий для эффективного управления»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60000">
            <w:pPr>
              <w:ind/>
              <w:jc w:val="center"/>
              <w:outlineLvl w:val="0"/>
            </w:pPr>
            <w:r>
              <w:t>08 4 00 00000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60000">
            <w:pPr>
              <w:ind/>
              <w:jc w:val="center"/>
            </w:pPr>
            <w:r>
              <w:t>127,1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60000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качества управления муниципальными финансами» муниципальной программы Верхнесвечниковского сельского поселения  «Управление муниципальными финансами и создание условий для эффективного управления» (Иные межбюджетные трансферты)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60000">
            <w:pPr>
              <w:ind/>
              <w:jc w:val="center"/>
              <w:outlineLvl w:val="0"/>
            </w:pPr>
            <w:r>
              <w:t>08 4 00 86010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60000">
            <w:pPr>
              <w:ind/>
              <w:jc w:val="center"/>
              <w:outlineLvl w:val="0"/>
            </w:pPr>
            <w:r>
              <w:t>540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60000">
            <w:pPr>
              <w:ind/>
              <w:jc w:val="center"/>
            </w:pPr>
            <w:r>
              <w:t>127,1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60000">
            <w:r>
              <w:t>Муниципальная программа Верхнесвечниковского сельского поселения «Оформление права собственности на муниципальное имущество и бесхозяйные объекты»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60000">
            <w:pPr>
              <w:ind/>
              <w:jc w:val="center"/>
              <w:outlineLvl w:val="0"/>
            </w:pPr>
            <w:r>
              <w:t>09 0 00 00000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60000">
            <w:pPr>
              <w:ind/>
              <w:jc w:val="center"/>
            </w:pPr>
            <w:r>
              <w:t>32,0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60000">
            <w:r>
              <w:t>Подпрограмма «Оформление права собственности на муниципальное имущество и бесхозяйные объекты» муниципальной программы Верхнесвечниковского сельского поселения «Оформление права собственности на муниципальное имущество и бесхозяйные объекты»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60000">
            <w:pPr>
              <w:ind/>
              <w:jc w:val="center"/>
              <w:outlineLvl w:val="0"/>
            </w:pPr>
            <w:r>
              <w:t>09 1 00 00000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70000">
            <w:pPr>
              <w:ind/>
              <w:jc w:val="center"/>
            </w:pPr>
            <w:r>
              <w:t>32,0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70000">
            <w:r>
              <w:t>Проведение технической инвентаризации, оценки рыночной стоимости муниципального имущества в рамках подпрограммы «Оформление права собственности на муниципальное имущество и бесхозяйные объекты» муниципальной программы Верхнесвечниковского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70000">
            <w:pPr>
              <w:ind/>
              <w:jc w:val="center"/>
              <w:outlineLvl w:val="0"/>
            </w:pPr>
            <w:r>
              <w:t>09 1 00 20160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7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70000">
            <w:pPr>
              <w:ind/>
              <w:jc w:val="center"/>
            </w:pPr>
            <w:r>
              <w:t>22,0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70000">
            <w:r>
              <w:t>Приобретение программных обеспечений для ведения реестра муниципального имущества, изготовление ЭЦП в рамках подпрограммы «Оформление права собственности на муниципальное имущество и бесхозяйные объекты» муниципальной программы Верхнесвечниковского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70000">
            <w:pPr>
              <w:ind/>
              <w:jc w:val="center"/>
              <w:outlineLvl w:val="0"/>
            </w:pPr>
            <w:r>
              <w:t>09 1 00 20180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7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70000">
            <w:r>
              <w:t>Муниципальная программа Верхнесвечниковского сельского поселения  «Муниципальная политика»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70000">
            <w:pPr>
              <w:ind/>
              <w:jc w:val="center"/>
              <w:outlineLvl w:val="0"/>
            </w:pPr>
            <w:r>
              <w:t>10 0 00 00000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70000">
            <w:pPr>
              <w:ind/>
              <w:jc w:val="center"/>
              <w:outlineLvl w:val="0"/>
            </w:pPr>
            <w:r>
              <w:t>25,0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7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70000">
            <w:r>
              <w:t>Подпрограмма 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муниципальной программы Верхнесвечниковского сельского поселения  «Муниципальная политика»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70000">
            <w:pPr>
              <w:ind/>
              <w:jc w:val="center"/>
              <w:outlineLvl w:val="0"/>
            </w:pPr>
            <w:r>
              <w:t>10 1 00 00000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70000">
            <w:pPr>
              <w:ind/>
              <w:jc w:val="center"/>
              <w:outlineLvl w:val="0"/>
            </w:pPr>
            <w:r>
              <w:t>25,0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7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70000">
            <w:r>
              <w:t>Обеспечение профессионального развития муниципальных служащих в рамках подпрограммы 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муниципальной программы Верхнесвечниковского сельского поселения 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70000">
            <w:pPr>
              <w:ind/>
              <w:jc w:val="center"/>
              <w:outlineLvl w:val="0"/>
            </w:pPr>
            <w:r>
              <w:t>10 1 00 20190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70000">
            <w:pPr>
              <w:ind/>
              <w:jc w:val="center"/>
              <w:outlineLvl w:val="0"/>
            </w:pPr>
            <w:r>
              <w:t>07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7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70000">
            <w:pPr>
              <w:ind/>
              <w:jc w:val="center"/>
              <w:outlineLvl w:val="0"/>
            </w:pPr>
            <w:r>
              <w:t>25,0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7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70000">
            <w:r>
              <w:t>Обеспечение деятельности органов местного самоуправления Верхнесвечниковского сельского поселения в рамках обеспечения деятельности Администрации Верхнесвечниковского сельского поселения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70000">
            <w:pPr>
              <w:ind/>
              <w:jc w:val="center"/>
              <w:outlineLvl w:val="0"/>
            </w:pPr>
            <w:r>
              <w:t>90 0 00 00000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70000">
            <w:pPr>
              <w:ind/>
              <w:jc w:val="center"/>
              <w:outlineLvl w:val="0"/>
            </w:pPr>
            <w:r>
              <w:t>7 645,0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70000">
            <w:pPr>
              <w:ind/>
              <w:jc w:val="center"/>
              <w:outlineLvl w:val="0"/>
            </w:pPr>
            <w:r>
              <w:t>7 299,6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70000">
            <w:pPr>
              <w:ind/>
              <w:jc w:val="center"/>
              <w:outlineLvl w:val="0"/>
            </w:pPr>
            <w:r>
              <w:t>7 517,8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70000">
            <w:r>
              <w:t>Центральный аппарат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70000">
            <w:pPr>
              <w:ind/>
              <w:jc w:val="center"/>
              <w:outlineLvl w:val="0"/>
            </w:pPr>
            <w:r>
              <w:t>90 1 00 00000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70000">
            <w:pPr>
              <w:ind/>
              <w:jc w:val="center"/>
              <w:outlineLvl w:val="0"/>
            </w:pPr>
            <w:r>
              <w:t>7 425,1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70000">
            <w:pPr>
              <w:ind/>
              <w:jc w:val="center"/>
              <w:outlineLvl w:val="0"/>
            </w:pPr>
            <w:r>
              <w:t>7 023,0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70000">
            <w:pPr>
              <w:ind/>
              <w:jc w:val="center"/>
              <w:outlineLvl w:val="0"/>
            </w:pPr>
            <w:r>
              <w:t>6 977,2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70000">
            <w:pPr>
              <w:ind/>
              <w:jc w:val="both"/>
            </w:pPr>
            <w:r>
              <w:t>Расходы на выплаты по оплате труда работников органов местного самоуправления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70000">
            <w:pPr>
              <w:ind/>
              <w:jc w:val="center"/>
              <w:outlineLvl w:val="0"/>
            </w:pPr>
            <w:r>
              <w:t>90 1 00 00110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7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70000">
            <w:pPr>
              <w:ind/>
              <w:jc w:val="center"/>
              <w:outlineLvl w:val="0"/>
            </w:pPr>
            <w:r>
              <w:t>6 111,2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70000">
            <w:pPr>
              <w:ind/>
              <w:jc w:val="center"/>
            </w:pPr>
            <w:r>
              <w:t>6 111,2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70000">
            <w:pPr>
              <w:ind/>
              <w:jc w:val="center"/>
            </w:pPr>
            <w:r>
              <w:t>6 111,2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70000">
            <w:r>
              <w:t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70000">
            <w:pPr>
              <w:ind/>
              <w:jc w:val="center"/>
              <w:outlineLvl w:val="0"/>
            </w:pPr>
            <w:r>
              <w:t>90 1 00 00190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7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70000">
            <w:pPr>
              <w:ind/>
              <w:jc w:val="center"/>
              <w:outlineLvl w:val="0"/>
            </w:pPr>
            <w:r>
              <w:t>305,5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7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70000">
            <w:pPr>
              <w:ind/>
              <w:jc w:val="center"/>
            </w:pPr>
            <w:r>
              <w:t>305,5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70000">
            <w:r>
              <w:t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70000">
            <w:pPr>
              <w:ind/>
              <w:jc w:val="center"/>
              <w:outlineLvl w:val="0"/>
            </w:pPr>
            <w:r>
              <w:t>90 1 00 00190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70000">
            <w:pPr>
              <w:ind/>
              <w:jc w:val="center"/>
              <w:outlineLvl w:val="0"/>
            </w:pPr>
            <w:r>
              <w:t>958,3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70000">
            <w:pPr>
              <w:ind/>
              <w:jc w:val="center"/>
              <w:outlineLvl w:val="0"/>
            </w:pPr>
            <w:r>
              <w:t>606,3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70000">
            <w:pPr>
              <w:ind/>
              <w:jc w:val="center"/>
              <w:outlineLvl w:val="0"/>
            </w:pPr>
            <w:r>
              <w:t>560,5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70000">
            <w:r>
              <w:t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(Уплата налогов, сборов и иных платежей)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70000">
            <w:pPr>
              <w:ind/>
              <w:jc w:val="center"/>
              <w:outlineLvl w:val="0"/>
            </w:pPr>
            <w:r>
              <w:t>90 1 00 00190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70000">
            <w:pPr>
              <w:ind/>
              <w:jc w:val="center"/>
              <w:outlineLvl w:val="0"/>
            </w:pPr>
            <w:r>
              <w:t>850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70000">
            <w:pPr>
              <w:ind/>
              <w:jc w:val="center"/>
              <w:outlineLvl w:val="0"/>
            </w:pPr>
            <w:r>
              <w:t xml:space="preserve">01 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70000">
            <w:pPr>
              <w:ind/>
              <w:jc w:val="center"/>
              <w:outlineLvl w:val="0"/>
            </w:pPr>
            <w:r>
              <w:t>50,0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70000">
            <w:r>
              <w:t xml:space="preserve">Условно утвержденные расходы в рамках непрограммных расходов органов местного самоуправления Верхнесвечниковского сельского поселения 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70000">
            <w:pPr>
              <w:ind/>
              <w:jc w:val="center"/>
              <w:outlineLvl w:val="0"/>
            </w:pPr>
            <w:r>
              <w:t>99 9 00 90110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70000">
            <w:pPr>
              <w:ind/>
              <w:jc w:val="center"/>
              <w:outlineLvl w:val="0"/>
            </w:pPr>
            <w:r>
              <w:t>276,6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70000">
            <w:pPr>
              <w:ind/>
              <w:jc w:val="center"/>
              <w:outlineLvl w:val="0"/>
            </w:pPr>
            <w:r>
              <w:t>540,6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70000">
            <w:r>
              <w:t>Условно утвержденные расходы в рамках непрограммных расходов органов местного самоуправления Верхнесвечниковского сельского поселения (Иные бюджетные ассигнования)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70000">
            <w:pPr>
              <w:ind/>
              <w:jc w:val="center"/>
              <w:outlineLvl w:val="0"/>
            </w:pPr>
            <w:r>
              <w:t>99 9 00 90110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70000">
            <w:pPr>
              <w:ind/>
              <w:jc w:val="center"/>
              <w:outlineLvl w:val="0"/>
            </w:pPr>
            <w:r>
              <w:t>880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7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70000">
            <w:pPr>
              <w:ind/>
              <w:jc w:val="center"/>
              <w:outlineLvl w:val="0"/>
            </w:pPr>
            <w:r>
              <w:t>276,6</w:t>
            </w:r>
          </w:p>
          <w:p w14:paraId="6A070000">
            <w:pPr>
              <w:ind/>
              <w:jc w:val="center"/>
              <w:outlineLvl w:val="0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70000">
            <w:pPr>
              <w:ind/>
              <w:jc w:val="center"/>
              <w:outlineLvl w:val="0"/>
            </w:pPr>
            <w:r>
              <w:t>540,6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70000">
            <w:pPr>
              <w:rPr>
                <w:highlight w:val="yellow"/>
              </w:rPr>
            </w:pPr>
            <w:r>
              <w:t xml:space="preserve">Взносы в СМО в рамках непрограммных расходов органов местного самоуправления Верхнесвечниковского сельского поселения 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70000">
            <w:pPr>
              <w:ind/>
              <w:jc w:val="center"/>
              <w:outlineLvl w:val="0"/>
            </w:pPr>
            <w:r>
              <w:t>99 9 00 90150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7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70000">
            <w:pPr>
              <w:rPr>
                <w:highlight w:val="yellow"/>
              </w:rPr>
            </w:pPr>
            <w:r>
              <w:t>Взносы в СМО в рамках непрограммных расходов органов местного самоуправления Верхнесвечниковского сельского поселения (Уплата налогов, сборов и иных платежей)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70000">
            <w:pPr>
              <w:ind/>
              <w:jc w:val="center"/>
              <w:outlineLvl w:val="0"/>
            </w:pPr>
            <w:r>
              <w:t>99 9 00 90150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70000">
            <w:pPr>
              <w:ind/>
              <w:jc w:val="center"/>
              <w:outlineLvl w:val="0"/>
            </w:pPr>
            <w:r>
              <w:t>850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7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7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70000">
            <w:r>
              <w:t xml:space="preserve">Резервный фонд Администрации </w:t>
            </w:r>
            <w:r>
              <w:t xml:space="preserve">Верхнесвечниковского сельского поселения на финансовое обеспечение непредвиденных расходов в рамках непрограммных расходов органов местного самоуправления Верхнесвечниковского сельского поселения 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70000">
            <w:pPr>
              <w:ind/>
              <w:jc w:val="center"/>
              <w:outlineLvl w:val="0"/>
            </w:pPr>
            <w:r>
              <w:t>99 9 00 99993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70000">
            <w:pPr>
              <w:ind/>
              <w:jc w:val="center"/>
            </w:pP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70000">
            <w:pPr>
              <w:ind/>
              <w:jc w:val="center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70000">
            <w:pPr>
              <w:ind/>
              <w:jc w:val="center"/>
            </w:pP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70000">
            <w:r>
              <w:t xml:space="preserve">Резервный фонд Администрации </w:t>
            </w:r>
            <w:r>
              <w:t>Верхнесвечниковского сельского поселения на финансовое обеспечение непредвиденных расходов в рамках непрограммных расходов органов местного самоуправления Верхнесвечниковского сельского поселения (Резервные средства)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70000">
            <w:pPr>
              <w:ind/>
              <w:jc w:val="center"/>
              <w:outlineLvl w:val="0"/>
            </w:pPr>
            <w:r>
              <w:t>99 9 00 99993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70000">
            <w:pPr>
              <w:ind/>
              <w:jc w:val="center"/>
              <w:outlineLvl w:val="0"/>
            </w:pPr>
            <w:r>
              <w:t>870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70000">
            <w:pPr>
              <w:ind/>
              <w:jc w:val="center"/>
              <w:outlineLvl w:val="0"/>
            </w:pPr>
            <w:r>
              <w:t>11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70000">
            <w:pPr>
              <w:ind/>
              <w:jc w:val="center"/>
            </w:pPr>
            <w:r>
              <w:t>199,9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70000">
            <w:r>
              <w:t>Непрограммные расходы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70000">
            <w:pPr>
              <w:ind/>
              <w:jc w:val="center"/>
              <w:outlineLvl w:val="0"/>
            </w:pPr>
            <w:r>
              <w:t>89 9 00 00000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70000">
            <w:pPr>
              <w:ind/>
              <w:jc w:val="center"/>
            </w:pPr>
            <w:r>
              <w:t>117,8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70000">
            <w:pPr>
              <w:ind/>
              <w:jc w:val="center"/>
            </w:pPr>
            <w:r>
              <w:t>123,0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70000">
            <w:pPr>
              <w:ind/>
              <w:jc w:val="center"/>
            </w:pPr>
            <w:r>
              <w:t>127,2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70000">
            <w: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Верхнесвечниковского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70000">
            <w:pPr>
              <w:ind/>
              <w:jc w:val="center"/>
              <w:outlineLvl w:val="0"/>
            </w:pPr>
            <w:r>
              <w:t>89 9 00 51180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7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7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7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7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7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70000">
            <w:pPr>
              <w:ind/>
              <w:jc w:val="center"/>
            </w:pPr>
            <w:r>
              <w:t>127,0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70000">
            <w: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Верхнесвечниковского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70000">
            <w:pPr>
              <w:ind/>
              <w:jc w:val="center"/>
              <w:outlineLvl w:val="0"/>
            </w:pPr>
            <w:r>
              <w:t>89 9 00 72390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70000">
            <w:pPr>
              <w:ind/>
              <w:jc w:val="center"/>
              <w:outlineLvl w:val="0"/>
            </w:pPr>
            <w:r>
              <w:t>0,2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70000">
            <w:pPr>
              <w:ind/>
              <w:jc w:val="center"/>
              <w:outlineLvl w:val="0"/>
            </w:pPr>
            <w:r>
              <w:t>0,2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70000">
            <w:pPr>
              <w:ind/>
              <w:jc w:val="center"/>
              <w:outlineLvl w:val="0"/>
            </w:pPr>
            <w:r>
              <w:t>0,2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70000">
            <w:r>
              <w:t>ИТОГО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70000">
            <w:pPr>
              <w:ind/>
              <w:jc w:val="center"/>
              <w:outlineLvl w:val="0"/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70000">
            <w:pPr>
              <w:ind/>
              <w:jc w:val="center"/>
            </w:pPr>
            <w:r>
              <w:t>12763,7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7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70000">
            <w:pPr>
              <w:ind/>
              <w:jc w:val="center"/>
            </w:pPr>
            <w:r>
              <w:t>10938,8</w:t>
            </w:r>
          </w:p>
        </w:tc>
      </w:tr>
    </w:tbl>
    <w:p w14:paraId="AC070000">
      <w:pPr>
        <w:ind/>
        <w:jc w:val="right"/>
        <w:outlineLvl w:val="0"/>
      </w:pPr>
    </w:p>
    <w:sectPr>
      <w:pgSz w:h="16840" w:orient="portrait" w:w="11907"/>
      <w:pgMar w:bottom="567" w:footer="720" w:gutter="0" w:header="720" w:left="709" w:right="425" w:top="53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right"/>
    </w:pPr>
    <w:r>
      <w:t>ПРОЕКТ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rPr>
      <w:color w:val="000000"/>
      <w:sz w:val="24"/>
    </w:rPr>
  </w:style>
  <w:style w:default="1" w:styleId="Style_11_ch" w:type="character">
    <w:name w:val="Normal"/>
    <w:link w:val="Style_11"/>
    <w:rPr>
      <w:color w:val="000000"/>
      <w:sz w:val="24"/>
    </w:rPr>
  </w:style>
  <w:style w:styleId="Style_12" w:type="paragraph">
    <w:name w:val="toc 2"/>
    <w:next w:val="Style_11"/>
    <w:link w:val="Style_12_ch"/>
    <w:uiPriority w:val="39"/>
    <w:pPr>
      <w:ind w:firstLine="0" w:left="200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toc 4"/>
    <w:next w:val="Style_11"/>
    <w:link w:val="Style_13_ch"/>
    <w:uiPriority w:val="39"/>
    <w:pPr>
      <w:ind w:firstLine="0" w:left="600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Body Text Indent 3"/>
    <w:basedOn w:val="Style_11"/>
    <w:link w:val="Style_14_ch"/>
    <w:pPr>
      <w:ind w:firstLine="1440" w:left="0"/>
    </w:pPr>
  </w:style>
  <w:style w:styleId="Style_14_ch" w:type="character">
    <w:name w:val="Body Text Indent 3"/>
    <w:basedOn w:val="Style_11_ch"/>
    <w:link w:val="Style_14"/>
  </w:style>
  <w:style w:styleId="Style_15" w:type="paragraph">
    <w:name w:val="toc 6"/>
    <w:next w:val="Style_11"/>
    <w:link w:val="Style_15_ch"/>
    <w:uiPriority w:val="39"/>
    <w:pPr>
      <w:ind w:firstLine="0" w:left="1000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11"/>
    <w:link w:val="Style_16_ch"/>
    <w:uiPriority w:val="39"/>
    <w:pPr>
      <w:ind w:firstLine="0" w:left="1200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8" w:type="paragraph">
    <w:name w:val="apple-converted-space"/>
    <w:basedOn w:val="Style_17"/>
    <w:link w:val="Style_8_ch"/>
  </w:style>
  <w:style w:styleId="Style_8_ch" w:type="character">
    <w:name w:val="apple-converted-space"/>
    <w:basedOn w:val="Style_17_ch"/>
    <w:link w:val="Style_8"/>
  </w:style>
  <w:style w:styleId="Style_18" w:type="paragraph">
    <w:name w:val="1"/>
    <w:basedOn w:val="Style_11"/>
    <w:link w:val="Style_18_ch"/>
    <w:pPr>
      <w:widowControl w:val="0"/>
      <w:spacing w:after="160" w:line="240" w:lineRule="exact"/>
      <w:ind/>
      <w:jc w:val="right"/>
    </w:pPr>
    <w:rPr>
      <w:color w:val="000000"/>
      <w:sz w:val="20"/>
    </w:rPr>
  </w:style>
  <w:style w:styleId="Style_18_ch" w:type="character">
    <w:name w:val="1"/>
    <w:basedOn w:val="Style_11_ch"/>
    <w:link w:val="Style_18"/>
    <w:rPr>
      <w:color w:val="000000"/>
      <w:sz w:val="20"/>
    </w:rPr>
  </w:style>
  <w:style w:styleId="Style_19" w:type="paragraph">
    <w:name w:val="Обычный1"/>
    <w:link w:val="Style_19_ch"/>
    <w:rPr>
      <w:sz w:val="24"/>
    </w:rPr>
  </w:style>
  <w:style w:styleId="Style_19_ch" w:type="character">
    <w:name w:val="Обычный1"/>
    <w:link w:val="Style_19"/>
    <w:rPr>
      <w:sz w:val="24"/>
    </w:rPr>
  </w:style>
  <w:style w:styleId="Style_10" w:type="paragraph">
    <w:name w:val="heading 3"/>
    <w:basedOn w:val="Style_11"/>
    <w:next w:val="Style_11"/>
    <w:link w:val="Style_10_ch"/>
    <w:uiPriority w:val="9"/>
    <w:qFormat/>
    <w:pPr>
      <w:keepNext w:val="1"/>
      <w:ind/>
      <w:outlineLvl w:val="2"/>
    </w:pPr>
  </w:style>
  <w:style w:styleId="Style_10_ch" w:type="character">
    <w:name w:val="heading 3"/>
    <w:basedOn w:val="Style_11_ch"/>
    <w:link w:val="Style_10"/>
  </w:style>
  <w:style w:styleId="Style_20" w:type="paragraph">
    <w:name w:val="Body Text"/>
    <w:basedOn w:val="Style_11"/>
    <w:link w:val="Style_20_ch"/>
    <w:rPr>
      <w:color w:val="000000"/>
      <w:sz w:val="28"/>
    </w:rPr>
  </w:style>
  <w:style w:styleId="Style_20_ch" w:type="character">
    <w:name w:val="Body Text"/>
    <w:basedOn w:val="Style_11_ch"/>
    <w:link w:val="Style_20"/>
    <w:rPr>
      <w:color w:val="000000"/>
      <w:sz w:val="28"/>
    </w:rPr>
  </w:style>
  <w:style w:styleId="Style_21" w:type="paragraph">
    <w:name w:val="ConsPlusNormal"/>
    <w:link w:val="Style_21_ch"/>
    <w:pPr>
      <w:ind w:firstLine="720" w:left="0"/>
    </w:pPr>
    <w:rPr>
      <w:rFonts w:ascii="Arial" w:hAnsi="Arial"/>
    </w:rPr>
  </w:style>
  <w:style w:styleId="Style_21_ch" w:type="character">
    <w:name w:val="ConsPlusNormal"/>
    <w:link w:val="Style_21"/>
    <w:rPr>
      <w:rFonts w:ascii="Arial" w:hAnsi="Arial"/>
    </w:rPr>
  </w:style>
  <w:style w:styleId="Style_17" w:type="paragraph">
    <w:name w:val="Основной шрифт абзаца1"/>
    <w:link w:val="Style_17_ch"/>
    <w:rPr>
      <w:color w:val="000000"/>
    </w:rPr>
  </w:style>
  <w:style w:styleId="Style_17_ch" w:type="character">
    <w:name w:val="Основной шрифт абзаца1"/>
    <w:link w:val="Style_17"/>
    <w:rPr>
      <w:color w:val="000000"/>
    </w:rPr>
  </w:style>
  <w:style w:styleId="Style_22" w:type="paragraph">
    <w:name w:val="toc 3"/>
    <w:next w:val="Style_11"/>
    <w:link w:val="Style_22_ch"/>
    <w:uiPriority w:val="39"/>
    <w:pPr>
      <w:ind w:firstLine="0" w:left="400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heading 5"/>
    <w:basedOn w:val="Style_11"/>
    <w:next w:val="Style_11"/>
    <w:link w:val="Style_23_ch"/>
    <w:uiPriority w:val="9"/>
    <w:qFormat/>
    <w:pPr>
      <w:keepNext w:val="1"/>
      <w:ind w:firstLine="567" w:left="0"/>
      <w:outlineLvl w:val="4"/>
    </w:pPr>
    <w:rPr>
      <w:color w:val="000000"/>
      <w:sz w:val="28"/>
    </w:rPr>
  </w:style>
  <w:style w:styleId="Style_23_ch" w:type="character">
    <w:name w:val="heading 5"/>
    <w:basedOn w:val="Style_11_ch"/>
    <w:link w:val="Style_23"/>
    <w:rPr>
      <w:color w:val="000000"/>
      <w:sz w:val="28"/>
    </w:rPr>
  </w:style>
  <w:style w:styleId="Style_24" w:type="paragraph">
    <w:name w:val="Balloon Text"/>
    <w:basedOn w:val="Style_11"/>
    <w:link w:val="Style_24_ch"/>
    <w:rPr>
      <w:rFonts w:ascii="Tahoma" w:hAnsi="Tahoma"/>
      <w:color w:val="000000"/>
      <w:sz w:val="16"/>
    </w:rPr>
  </w:style>
  <w:style w:styleId="Style_24_ch" w:type="character">
    <w:name w:val="Balloon Text"/>
    <w:basedOn w:val="Style_11_ch"/>
    <w:link w:val="Style_24"/>
    <w:rPr>
      <w:rFonts w:ascii="Tahoma" w:hAnsi="Tahoma"/>
      <w:color w:val="000000"/>
      <w:sz w:val="16"/>
    </w:rPr>
  </w:style>
  <w:style w:styleId="Style_3" w:type="paragraph">
    <w:name w:val="heading 1"/>
    <w:basedOn w:val="Style_11"/>
    <w:next w:val="Style_11"/>
    <w:link w:val="Style_3_ch"/>
    <w:uiPriority w:val="9"/>
    <w:qFormat/>
    <w:pPr>
      <w:keepNext w:val="1"/>
      <w:ind/>
      <w:jc w:val="both"/>
      <w:outlineLvl w:val="0"/>
    </w:pPr>
    <w:rPr>
      <w:color w:val="000000"/>
      <w:sz w:val="28"/>
    </w:rPr>
  </w:style>
  <w:style w:styleId="Style_3_ch" w:type="character">
    <w:name w:val="heading 1"/>
    <w:basedOn w:val="Style_11_ch"/>
    <w:link w:val="Style_3"/>
    <w:rPr>
      <w:color w:val="000000"/>
      <w:sz w:val="28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5" w:type="paragraph">
    <w:name w:val="Normal_0"/>
    <w:link w:val="Style_5_ch"/>
    <w:pPr>
      <w:widowControl w:val="0"/>
      <w:ind/>
    </w:pPr>
    <w:rPr>
      <w:color w:val="000000"/>
    </w:rPr>
  </w:style>
  <w:style w:styleId="Style_5_ch" w:type="character">
    <w:name w:val="Normal_0"/>
    <w:link w:val="Style_5"/>
    <w:rPr>
      <w:color w:val="000000"/>
    </w:rPr>
  </w:style>
  <w:style w:styleId="Style_27" w:type="paragraph">
    <w:name w:val="toc 1"/>
    <w:next w:val="Style_11"/>
    <w:link w:val="Style_27_ch"/>
    <w:uiPriority w:val="39"/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ind/>
      <w:jc w:val="both"/>
    </w:pPr>
    <w:rPr>
      <w:rFonts w:ascii="XO Thames" w:hAnsi="XO Thames"/>
    </w:rPr>
  </w:style>
  <w:style w:styleId="Style_28_ch" w:type="character">
    <w:name w:val="Header and Footer"/>
    <w:link w:val="Style_28"/>
    <w:rPr>
      <w:rFonts w:ascii="XO Thames" w:hAnsi="XO Thames"/>
    </w:rPr>
  </w:style>
  <w:style w:styleId="Style_1" w:type="paragraph">
    <w:name w:val="Номер страницы1"/>
    <w:basedOn w:val="Style_17"/>
    <w:link w:val="Style_1_ch"/>
  </w:style>
  <w:style w:styleId="Style_1_ch" w:type="character">
    <w:name w:val="Номер страницы1"/>
    <w:basedOn w:val="Style_17_ch"/>
    <w:link w:val="Style_1"/>
  </w:style>
  <w:style w:styleId="Style_29" w:type="paragraph">
    <w:name w:val="Body Text Indent 2"/>
    <w:basedOn w:val="Style_11"/>
    <w:link w:val="Style_29_ch"/>
    <w:pPr>
      <w:ind w:firstLine="1418" w:left="0"/>
    </w:pPr>
  </w:style>
  <w:style w:styleId="Style_29_ch" w:type="character">
    <w:name w:val="Body Text Indent 2"/>
    <w:basedOn w:val="Style_11_ch"/>
    <w:link w:val="Style_29"/>
  </w:style>
  <w:style w:styleId="Style_30" w:type="paragraph">
    <w:name w:val="toc 9"/>
    <w:next w:val="Style_11"/>
    <w:link w:val="Style_30_ch"/>
    <w:uiPriority w:val="39"/>
    <w:pPr>
      <w:ind w:firstLine="0" w:left="1600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header"/>
    <w:basedOn w:val="Style_11"/>
    <w:link w:val="Style_31_ch"/>
    <w:pPr>
      <w:tabs>
        <w:tab w:leader="none" w:pos="4153" w:val="center"/>
        <w:tab w:leader="none" w:pos="8306" w:val="right"/>
      </w:tabs>
      <w:ind/>
    </w:pPr>
  </w:style>
  <w:style w:styleId="Style_31_ch" w:type="character">
    <w:name w:val="header"/>
    <w:basedOn w:val="Style_11_ch"/>
    <w:link w:val="Style_31"/>
  </w:style>
  <w:style w:styleId="Style_2" w:type="paragraph">
    <w:name w:val="footer"/>
    <w:basedOn w:val="Style_11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11_ch"/>
    <w:link w:val="Style_2"/>
  </w:style>
  <w:style w:styleId="Style_32" w:type="paragraph">
    <w:name w:val="Знак Знак Знак Знак"/>
    <w:basedOn w:val="Style_11"/>
    <w:link w:val="Style_32_ch"/>
    <w:pPr>
      <w:widowControl w:val="0"/>
      <w:spacing w:after="160" w:line="240" w:lineRule="exact"/>
      <w:ind/>
      <w:jc w:val="right"/>
    </w:pPr>
    <w:rPr>
      <w:color w:val="000000"/>
      <w:sz w:val="20"/>
    </w:rPr>
  </w:style>
  <w:style w:styleId="Style_32_ch" w:type="character">
    <w:name w:val="Знак Знак Знак Знак"/>
    <w:basedOn w:val="Style_11_ch"/>
    <w:link w:val="Style_32"/>
    <w:rPr>
      <w:color w:val="000000"/>
      <w:sz w:val="20"/>
    </w:rPr>
  </w:style>
  <w:style w:styleId="Style_9" w:type="paragraph">
    <w:name w:val="blk"/>
    <w:basedOn w:val="Style_17"/>
    <w:link w:val="Style_9_ch"/>
  </w:style>
  <w:style w:styleId="Style_9_ch" w:type="character">
    <w:name w:val="blk"/>
    <w:basedOn w:val="Style_17_ch"/>
    <w:link w:val="Style_9"/>
  </w:style>
  <w:style w:styleId="Style_33" w:type="paragraph">
    <w:name w:val="toc 8"/>
    <w:next w:val="Style_11"/>
    <w:link w:val="Style_33_ch"/>
    <w:uiPriority w:val="39"/>
    <w:pPr>
      <w:ind w:firstLine="0" w:left="1400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ConsPlusNonformat"/>
    <w:link w:val="Style_34_ch"/>
    <w:pPr>
      <w:widowControl w:val="0"/>
      <w:ind/>
    </w:pPr>
    <w:rPr>
      <w:rFonts w:ascii="Courier New" w:hAnsi="Courier New"/>
    </w:rPr>
  </w:style>
  <w:style w:styleId="Style_34_ch" w:type="character">
    <w:name w:val="ConsPlusNonformat"/>
    <w:link w:val="Style_34"/>
    <w:rPr>
      <w:rFonts w:ascii="Courier New" w:hAnsi="Courier New"/>
    </w:rPr>
  </w:style>
  <w:style w:styleId="Style_35" w:type="paragraph">
    <w:name w:val="Default Paragraph Font"/>
    <w:link w:val="Style_35_ch"/>
  </w:style>
  <w:style w:styleId="Style_35_ch" w:type="character">
    <w:name w:val="Default Paragraph Font"/>
    <w:link w:val="Style_35"/>
  </w:style>
  <w:style w:styleId="Style_36" w:type="paragraph">
    <w:name w:val="toc 5"/>
    <w:next w:val="Style_11"/>
    <w:link w:val="Style_36_ch"/>
    <w:uiPriority w:val="39"/>
    <w:pPr>
      <w:ind w:firstLine="0" w:left="800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37" w:type="paragraph">
    <w:name w:val="Subtitle"/>
    <w:next w:val="Style_11"/>
    <w:link w:val="Style_3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7_ch" w:type="character">
    <w:name w:val="Subtitle"/>
    <w:link w:val="Style_37"/>
    <w:rPr>
      <w:rFonts w:ascii="XO Thames" w:hAnsi="XO Thames"/>
      <w:i w:val="1"/>
      <w:sz w:val="24"/>
    </w:rPr>
  </w:style>
  <w:style w:styleId="Style_38" w:type="paragraph">
    <w:name w:val="Title"/>
    <w:basedOn w:val="Style_11"/>
    <w:link w:val="Style_38_ch"/>
    <w:uiPriority w:val="10"/>
    <w:qFormat/>
    <w:pPr>
      <w:ind/>
      <w:jc w:val="center"/>
    </w:pPr>
    <w:rPr>
      <w:b w:val="1"/>
      <w:color w:val="000000"/>
      <w:sz w:val="28"/>
    </w:rPr>
  </w:style>
  <w:style w:styleId="Style_38_ch" w:type="character">
    <w:name w:val="Title"/>
    <w:basedOn w:val="Style_11_ch"/>
    <w:link w:val="Style_38"/>
    <w:rPr>
      <w:b w:val="1"/>
      <w:color w:val="000000"/>
      <w:sz w:val="28"/>
    </w:rPr>
  </w:style>
  <w:style w:styleId="Style_39" w:type="paragraph">
    <w:name w:val="heading 4"/>
    <w:basedOn w:val="Style_11"/>
    <w:next w:val="Style_11"/>
    <w:link w:val="Style_39_ch"/>
    <w:uiPriority w:val="9"/>
    <w:qFormat/>
    <w:pPr>
      <w:keepNext w:val="1"/>
      <w:ind/>
      <w:jc w:val="center"/>
      <w:outlineLvl w:val="3"/>
    </w:pPr>
    <w:rPr>
      <w:b w:val="1"/>
      <w:color w:val="000000"/>
      <w:spacing w:val="60"/>
    </w:rPr>
  </w:style>
  <w:style w:styleId="Style_39_ch" w:type="character">
    <w:name w:val="heading 4"/>
    <w:basedOn w:val="Style_11_ch"/>
    <w:link w:val="Style_39"/>
    <w:rPr>
      <w:b w:val="1"/>
      <w:color w:val="000000"/>
      <w:spacing w:val="60"/>
    </w:rPr>
  </w:style>
  <w:style w:styleId="Style_7" w:type="paragraph">
    <w:name w:val="heading 2"/>
    <w:basedOn w:val="Style_11"/>
    <w:next w:val="Style_11"/>
    <w:link w:val="Style_7_ch"/>
    <w:uiPriority w:val="9"/>
    <w:qFormat/>
    <w:pPr>
      <w:keepNext w:val="1"/>
      <w:ind/>
      <w:jc w:val="right"/>
      <w:outlineLvl w:val="1"/>
    </w:pPr>
    <w:rPr>
      <w:b w:val="1"/>
      <w:color w:val="000000"/>
      <w:sz w:val="28"/>
    </w:rPr>
  </w:style>
  <w:style w:styleId="Style_7_ch" w:type="character">
    <w:name w:val="heading 2"/>
    <w:basedOn w:val="Style_11_ch"/>
    <w:link w:val="Style_7"/>
    <w:rPr>
      <w:b w:val="1"/>
      <w:color w:val="000000"/>
      <w:sz w:val="28"/>
    </w:rPr>
  </w:style>
  <w:style w:styleId="Style_6" w:type="paragraph">
    <w:name w:val="Body Text Indent"/>
    <w:basedOn w:val="Style_11"/>
    <w:link w:val="Style_6_ch"/>
    <w:pPr>
      <w:ind w:firstLine="284" w:left="0"/>
      <w:jc w:val="both"/>
    </w:pPr>
  </w:style>
  <w:style w:styleId="Style_6_ch" w:type="character">
    <w:name w:val="Body Text Indent"/>
    <w:basedOn w:val="Style_11_ch"/>
    <w:link w:val="Style_6"/>
  </w:style>
  <w:style w:styleId="Style_40" w:type="paragraph">
    <w:name w:val="Гиперссылка1"/>
    <w:link w:val="Style_40_ch"/>
    <w:rPr>
      <w:color w:val="0000FF"/>
      <w:u w:val="single"/>
    </w:rPr>
  </w:style>
  <w:style w:styleId="Style_40_ch" w:type="character">
    <w:name w:val="Гиперссылка1"/>
    <w:link w:val="Style_40"/>
    <w:rPr>
      <w:color w:val="0000FF"/>
      <w:u w:val="single"/>
    </w:rPr>
  </w:style>
  <w:style w:styleId="Style_41" w:type="paragraph">
    <w:name w:val="heading 6"/>
    <w:basedOn w:val="Style_11"/>
    <w:next w:val="Style_11"/>
    <w:link w:val="Style_41_ch"/>
    <w:uiPriority w:val="9"/>
    <w:qFormat/>
    <w:pPr>
      <w:keepNext w:val="1"/>
      <w:ind w:firstLine="851" w:left="0"/>
      <w:jc w:val="both"/>
      <w:outlineLvl w:val="5"/>
    </w:pPr>
    <w:rPr>
      <w:color w:val="000000"/>
      <w:sz w:val="28"/>
    </w:rPr>
  </w:style>
  <w:style w:styleId="Style_41_ch" w:type="character">
    <w:name w:val="heading 6"/>
    <w:basedOn w:val="Style_11_ch"/>
    <w:link w:val="Style_41"/>
    <w:rPr>
      <w:color w:val="000000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2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2024-02-05T10:55:14Z</dcterms:modified>
</cp:coreProperties>
</file>